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Обобщенные итоги рассмотрения анкет по результатам публичных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lang w:eastAsia="ru-RU"/>
        </w:rPr>
        <w:t>обсуждений правоприменительной практики, проведенных Ярославским УФАС России</w:t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lang w:eastAsia="ru-RU"/>
        </w:rPr>
        <w:t>30 ноября 2017 года состоялись публичные обсуждения результатов правоприменительной практики Ярославского УФАС России на площадке КСК «Вознесенский». Информация о проведенном мероприятии опубликована на сайте УФАС. По результатам публичных обсуждений участники заполнили анкеты с вопросами о правоприменительной практики при осуществлении надзорных мероприятий, проводимых антимонопольной службой, внесли свои предложения и комментарии.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Анкеты содержали следующие вопросы: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Насколько проведенное мероприятие соответствует Вашему ожиданию (оценка от одного до пяти баллов): 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-по тематической направленности;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-по программе;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-по квалификации выступающих;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-по организации мероприятия.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Ваше мнение о необходимости введения в практику проведения подобных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lang w:eastAsia="ru-RU"/>
        </w:rPr>
        <w:t>мероприятий (да/нет).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lang w:eastAsia="ru-RU"/>
        </w:rPr>
        <w:t xml:space="preserve">Всего участниками публичного обсуждения было заполнено </w:t>
      </w:r>
      <w:r>
        <w:rPr>
          <w:rFonts w:eastAsia="Times New Roman"/>
          <w:b w:val="false"/>
          <w:bCs w:val="false"/>
          <w:lang w:eastAsia="ru-RU"/>
        </w:rPr>
        <w:t>69</w:t>
      </w:r>
      <w:r>
        <w:rPr>
          <w:rFonts w:eastAsia="Times New Roman"/>
          <w:lang w:eastAsia="ru-RU"/>
        </w:rPr>
        <w:t xml:space="preserve"> анкет, по итогам обработки которых средняя оценка за мероприятие составила </w:t>
      </w:r>
      <w:r>
        <w:rPr>
          <w:rFonts w:eastAsia="Times New Roman"/>
          <w:b w:val="false"/>
          <w:bCs w:val="false"/>
          <w:lang w:eastAsia="ru-RU"/>
        </w:rPr>
        <w:t>4,85</w:t>
      </w:r>
      <w:r>
        <w:rPr>
          <w:rFonts w:eastAsia="Times New Roman"/>
          <w:lang w:eastAsia="ru-RU"/>
        </w:rPr>
        <w:t xml:space="preserve"> балла.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lang w:eastAsia="ru-RU"/>
        </w:rPr>
        <w:t xml:space="preserve">Тематическая направленность мероприятия была оценена в среднем на </w:t>
      </w:r>
      <w:r>
        <w:rPr>
          <w:rFonts w:eastAsia="Times New Roman"/>
          <w:b w:val="false"/>
          <w:bCs w:val="false"/>
          <w:lang w:eastAsia="ru-RU"/>
        </w:rPr>
        <w:t>4,9</w:t>
      </w:r>
      <w:r>
        <w:rPr>
          <w:rFonts w:eastAsia="Times New Roman"/>
          <w:lang w:eastAsia="ru-RU"/>
        </w:rPr>
        <w:t xml:space="preserve"> балла.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lang w:eastAsia="ru-RU"/>
        </w:rPr>
        <w:t xml:space="preserve">Квалификация выступающих была оценена в среднем на </w:t>
      </w:r>
      <w:r>
        <w:rPr>
          <w:rFonts w:eastAsia="Times New Roman"/>
          <w:b w:val="false"/>
          <w:bCs w:val="false"/>
          <w:lang w:eastAsia="ru-RU"/>
        </w:rPr>
        <w:t>4,9</w:t>
      </w:r>
      <w:r>
        <w:rPr>
          <w:rFonts w:eastAsia="Times New Roman"/>
          <w:lang w:eastAsia="ru-RU"/>
        </w:rPr>
        <w:t xml:space="preserve"> балла.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lang w:eastAsia="ru-RU"/>
        </w:rPr>
        <w:t xml:space="preserve">Оценку </w:t>
      </w:r>
      <w:r>
        <w:rPr>
          <w:rFonts w:eastAsia="Times New Roman"/>
          <w:b w:val="false"/>
          <w:bCs w:val="false"/>
          <w:lang w:eastAsia="ru-RU"/>
        </w:rPr>
        <w:t>4,8</w:t>
      </w:r>
      <w:r>
        <w:rPr>
          <w:rFonts w:eastAsia="Times New Roman"/>
          <w:lang w:eastAsia="ru-RU"/>
        </w:rPr>
        <w:t xml:space="preserve"> балла получила программа мероприятия, в ходе которого были озвучены доклады по правоприменительной практике, представлены презентации, приведены примеры о выявленных нарушениях, даны ответы на вопросы участников публичного обсуждения.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lang w:eastAsia="ru-RU"/>
        </w:rPr>
        <w:t xml:space="preserve">Средняя оценка за организацию мероприятия составила </w:t>
      </w:r>
      <w:r>
        <w:rPr>
          <w:rFonts w:eastAsia="Times New Roman"/>
          <w:b w:val="false"/>
          <w:bCs w:val="false"/>
          <w:lang w:eastAsia="ru-RU"/>
        </w:rPr>
        <w:t>4,8</w:t>
      </w:r>
      <w:r>
        <w:rPr>
          <w:rFonts w:eastAsia="Times New Roman"/>
          <w:lang w:eastAsia="ru-RU"/>
        </w:rPr>
        <w:t xml:space="preserve"> балла.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lang w:eastAsia="ru-RU"/>
        </w:rPr>
        <w:t xml:space="preserve">На вопрос о необходимости проведения публичных обсуждений </w:t>
      </w:r>
      <w:r>
        <w:rPr>
          <w:rFonts w:eastAsia="Times New Roman"/>
          <w:b w:val="false"/>
          <w:bCs w:val="false"/>
          <w:lang w:eastAsia="ru-RU"/>
        </w:rPr>
        <w:t>98%</w:t>
      </w:r>
      <w:r>
        <w:rPr>
          <w:rFonts w:eastAsia="Times New Roman"/>
          <w:lang w:eastAsia="ru-RU"/>
        </w:rPr>
        <w:t xml:space="preserve"> опрошенных высказались положительно.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f76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A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LibreOffice/5.1.2.2$Windows_x86 LibreOffice_project/d3bf12ecb743fc0d20e0be0c58ca359301eb705f</Application>
  <Pages>1</Pages>
  <Words>189</Words>
  <Characters>1416</Characters>
  <CharactersWithSpaces>1589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2017-10-20T09:09:00Z</dcterms:created>
  <dc:creator>Сусеков Василий Сергеевич</dc:creator>
  <dc:description/>
  <dc:language>ru-RU</dc:language>
  <cp:lastModifiedBy>Елена Сергеевна Безрук</cp:lastModifiedBy>
  <dcterms:modified xsi:type="dcterms:W3CDTF">2017-12-14T16:48:08Z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