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0" w:before="0"/>
        <w:ind w:hanging="0" w:left="0" w:right="0"/>
        <w:contextualSpacing w:val="false"/>
        <w:jc w:val="center"/>
        <w:rPr>
          <w:rFonts w:ascii="Times New Roman" w:cs="Times New Roman" w:eastAsia="Times New Roman CYR" w:hAnsi="Times New Roman"/>
          <w:b w:val="false"/>
          <w:bCs w:val="false"/>
          <w:sz w:val="26"/>
          <w:szCs w:val="26"/>
          <w:u w:val="none"/>
          <w:shd w:fill="FFFFFF" w:val="clear"/>
        </w:rPr>
      </w:pPr>
      <w:r>
        <w:rPr>
          <w:rFonts w:ascii="Times New Roman" w:cs="Times New Roman" w:eastAsia="Times New Roman CYR" w:hAnsi="Times New Roman"/>
          <w:b w:val="false"/>
          <w:bCs w:val="false"/>
          <w:sz w:val="26"/>
          <w:szCs w:val="26"/>
          <w:u w:val="none"/>
          <w:shd w:fill="FFFFFF" w:val="clear"/>
        </w:rPr>
        <w:t xml:space="preserve">                                 </w:t>
      </w:r>
      <w:r>
        <w:rPr>
          <w:rFonts w:ascii="Times New Roman" w:cs="Times New Roman" w:eastAsia="Times New Roman CYR" w:hAnsi="Times New Roman"/>
          <w:b w:val="false"/>
          <w:bCs w:val="false"/>
          <w:sz w:val="26"/>
          <w:szCs w:val="26"/>
          <w:u w:val="none"/>
          <w:shd w:fill="FFFFFF" w:val="clear"/>
        </w:rPr>
        <w:t>СОАО «</w:t>
      </w:r>
      <w:r>
        <w:rPr>
          <w:rFonts w:ascii="Times New Roman" w:cs="Times New Roman" w:eastAsia="Times New Roman CYR" w:hAnsi="Times New Roman"/>
          <w:b w:val="false"/>
          <w:bCs w:val="false"/>
          <w:sz w:val="26"/>
          <w:szCs w:val="26"/>
          <w:u w:val="none"/>
          <w:shd w:fill="FFFFFF" w:val="clear"/>
          <w:lang w:val="ru-RU"/>
        </w:rPr>
        <w:t>ВСК</w:t>
      </w:r>
      <w:r>
        <w:rPr>
          <w:rFonts w:ascii="Times New Roman" w:cs="Times New Roman" w:eastAsia="Times New Roman CYR" w:hAnsi="Times New Roman"/>
          <w:b w:val="false"/>
          <w:bCs w:val="false"/>
          <w:sz w:val="26"/>
          <w:szCs w:val="26"/>
          <w:u w:val="none"/>
          <w:shd w:fill="FFFFFF" w:val="clear"/>
        </w:rPr>
        <w:t>»</w:t>
      </w:r>
    </w:p>
    <w:p>
      <w:pPr>
        <w:pStyle w:val="style0"/>
        <w:spacing w:after="0" w:before="0"/>
        <w:ind w:hanging="0" w:left="0" w:right="0"/>
        <w:contextualSpacing w:val="false"/>
        <w:jc w:val="left"/>
        <w:rPr>
          <w:rFonts w:ascii="Times New Roman" w:cs="Times New Roman" w:hAnsi="Times New Roman"/>
          <w:b w:val="false"/>
          <w:sz w:val="26"/>
          <w:szCs w:val="26"/>
          <w:lang w:val="ru-RU"/>
        </w:rPr>
      </w:pPr>
      <w:r>
        <w:rPr>
          <w:rFonts w:ascii="Times New Roman" w:cs="Times New Roman" w:hAnsi="Times New Roman"/>
          <w:b w:val="false"/>
          <w:sz w:val="26"/>
          <w:szCs w:val="26"/>
        </w:rPr>
        <w:t xml:space="preserve">                                                                                </w:t>
      </w:r>
      <w:r>
        <w:rPr>
          <w:rFonts w:ascii="Times New Roman" w:cs="Times New Roman" w:hAnsi="Times New Roman"/>
          <w:b w:val="false"/>
          <w:sz w:val="26"/>
          <w:szCs w:val="26"/>
          <w:lang w:val="ru-RU"/>
        </w:rPr>
        <w:t>150000, г. Ярославль, ул. Свободы, д.29</w:t>
      </w:r>
    </w:p>
    <w:p>
      <w:pPr>
        <w:pStyle w:val="style21"/>
        <w:ind w:hanging="0" w:left="4962" w:right="0"/>
        <w:jc w:val="left"/>
        <w:rPr/>
      </w:pPr>
      <w:r>
        <w:rPr/>
      </w:r>
    </w:p>
    <w:p>
      <w:pPr>
        <w:pStyle w:val="style21"/>
        <w:ind w:hanging="0" w:left="5245" w:right="0"/>
        <w:jc w:val="left"/>
        <w:rPr/>
      </w:pPr>
      <w:r>
        <w:rPr/>
      </w:r>
    </w:p>
    <w:p>
      <w:pPr>
        <w:pStyle w:val="style0"/>
        <w:spacing w:after="0" w:before="0" w:line="100" w:lineRule="atLeast"/>
        <w:ind w:hanging="0" w:left="5245" w:right="0"/>
        <w:contextualSpacing w:val="false"/>
        <w:jc w:val="both"/>
        <w:rPr>
          <w:rFonts w:ascii="Times New Roman" w:cs="Times New Roman" w:hAnsi="Times New Roman"/>
          <w:sz w:val="26"/>
          <w:szCs w:val="26"/>
        </w:rPr>
      </w:pPr>
      <w:r>
        <w:rPr>
          <w:rFonts w:ascii="Times New Roman" w:cs="Times New Roman" w:hAnsi="Times New Roman"/>
          <w:sz w:val="26"/>
          <w:szCs w:val="26"/>
        </w:rPr>
        <w:t>Управление Федеральной службы по надзору в сфере защиты прав потребителей и благополучия человека по Ярославской области</w:t>
      </w:r>
    </w:p>
    <w:p>
      <w:pPr>
        <w:pStyle w:val="style0"/>
        <w:spacing w:after="0" w:before="0" w:line="100" w:lineRule="atLeast"/>
        <w:ind w:hanging="0" w:left="5245" w:right="0"/>
        <w:contextualSpacing w:val="false"/>
        <w:jc w:val="both"/>
        <w:rPr>
          <w:rFonts w:ascii="Times New Roman" w:cs="Times New Roman" w:hAnsi="Times New Roman"/>
          <w:sz w:val="26"/>
          <w:szCs w:val="26"/>
        </w:rPr>
      </w:pPr>
      <w:r>
        <w:rPr>
          <w:rFonts w:ascii="Times New Roman" w:cs="Times New Roman" w:hAnsi="Times New Roman"/>
          <w:sz w:val="26"/>
          <w:szCs w:val="26"/>
        </w:rPr>
        <w:t>150003, г. Ярославль, ул. Войнова, д. 1</w:t>
      </w:r>
    </w:p>
    <w:p>
      <w:pPr>
        <w:pStyle w:val="style0"/>
        <w:spacing w:after="0" w:before="0" w:line="100" w:lineRule="atLeast"/>
        <w:ind w:hanging="0" w:left="5245" w:right="0"/>
        <w:contextualSpacing w:val="false"/>
        <w:jc w:val="both"/>
        <w:rPr/>
      </w:pPr>
      <w:r>
        <w:rPr/>
      </w:r>
    </w:p>
    <w:p>
      <w:pPr>
        <w:pStyle w:val="style0"/>
        <w:spacing w:after="0" w:before="0" w:line="100" w:lineRule="atLeast"/>
        <w:contextualSpacing w:val="false"/>
        <w:jc w:val="center"/>
        <w:rPr/>
      </w:pPr>
      <w:r>
        <w:rPr/>
      </w:r>
    </w:p>
    <w:p>
      <w:pPr>
        <w:pStyle w:val="style0"/>
        <w:spacing w:after="0" w:before="0" w:line="100" w:lineRule="atLeast"/>
        <w:contextualSpacing w:val="false"/>
        <w:jc w:val="center"/>
        <w:rPr/>
      </w:pPr>
      <w:r>
        <w:rPr/>
      </w:r>
    </w:p>
    <w:p>
      <w:pPr>
        <w:pStyle w:val="style0"/>
        <w:spacing w:after="0" w:before="0" w:line="100" w:lineRule="atLeast"/>
        <w:contextualSpacing w:val="false"/>
        <w:jc w:val="center"/>
        <w:rPr/>
      </w:pPr>
      <w:r>
        <w:rPr/>
      </w:r>
    </w:p>
    <w:p>
      <w:pPr>
        <w:pStyle w:val="style0"/>
        <w:spacing w:after="0" w:before="0" w:line="100" w:lineRule="atLeast"/>
        <w:contextualSpacing w:val="false"/>
        <w:jc w:val="center"/>
        <w:rPr/>
      </w:pPr>
      <w:r>
        <w:rPr/>
      </w:r>
    </w:p>
    <w:p>
      <w:pPr>
        <w:pStyle w:val="style0"/>
        <w:spacing w:after="0" w:before="0" w:line="100" w:lineRule="atLeast"/>
        <w:contextualSpacing w:val="false"/>
        <w:jc w:val="center"/>
        <w:rPr>
          <w:rFonts w:ascii="Times New Roman" w:cs="Times New Roman" w:hAnsi="Times New Roman"/>
          <w:sz w:val="26"/>
          <w:szCs w:val="26"/>
        </w:rPr>
      </w:pPr>
      <w:r>
        <w:rPr>
          <w:rFonts w:ascii="Times New Roman" w:cs="Times New Roman" w:hAnsi="Times New Roman"/>
          <w:sz w:val="26"/>
          <w:szCs w:val="26"/>
        </w:rPr>
        <w:t>РЕШЕНИЕ</w:t>
      </w:r>
    </w:p>
    <w:p>
      <w:pPr>
        <w:pStyle w:val="style0"/>
        <w:spacing w:after="0" w:before="0" w:line="100" w:lineRule="atLeast"/>
        <w:contextualSpacing w:val="false"/>
        <w:jc w:val="center"/>
        <w:rPr>
          <w:rFonts w:ascii="Times New Roman" w:cs="Times New Roman" w:hAnsi="Times New Roman"/>
          <w:sz w:val="26"/>
          <w:szCs w:val="26"/>
        </w:rPr>
      </w:pPr>
      <w:r>
        <w:rPr>
          <w:rFonts w:ascii="Times New Roman" w:cs="Times New Roman" w:hAnsi="Times New Roman"/>
          <w:sz w:val="26"/>
          <w:szCs w:val="26"/>
        </w:rPr>
        <w:t>по делу № 05-02/45Ж-14</w:t>
      </w:r>
    </w:p>
    <w:p>
      <w:pPr>
        <w:pStyle w:val="style0"/>
        <w:spacing w:after="0" w:before="0" w:line="100" w:lineRule="atLeast"/>
        <w:contextualSpacing w:val="false"/>
        <w:rPr/>
      </w:pPr>
      <w:r>
        <w:rPr/>
      </w:r>
    </w:p>
    <w:p>
      <w:pPr>
        <w:pStyle w:val="style0"/>
        <w:spacing w:after="0" w:before="0" w:line="100" w:lineRule="atLeast"/>
        <w:contextualSpacing w:val="false"/>
        <w:rPr>
          <w:rFonts w:ascii="Times New Roman" w:cs="Times New Roman" w:hAnsi="Times New Roman"/>
          <w:sz w:val="26"/>
          <w:szCs w:val="26"/>
        </w:rPr>
      </w:pPr>
      <w:r>
        <w:rPr>
          <w:rFonts w:ascii="Times New Roman" w:cs="Times New Roman" w:hAnsi="Times New Roman"/>
          <w:sz w:val="26"/>
          <w:szCs w:val="26"/>
        </w:rPr>
        <w:t>Резолютивная часть решения объявлена 06 марта 2014 года</w:t>
      </w:r>
    </w:p>
    <w:p>
      <w:pPr>
        <w:pStyle w:val="style0"/>
        <w:spacing w:after="0" w:before="0" w:line="100" w:lineRule="atLeast"/>
        <w:contextualSpacing w:val="false"/>
        <w:rPr>
          <w:rFonts w:ascii="Times New Roman" w:cs="Times New Roman" w:hAnsi="Times New Roman"/>
          <w:sz w:val="26"/>
          <w:szCs w:val="26"/>
        </w:rPr>
      </w:pPr>
      <w:r>
        <w:rPr>
          <w:rFonts w:ascii="Times New Roman" w:cs="Times New Roman" w:hAnsi="Times New Roman"/>
          <w:sz w:val="26"/>
          <w:szCs w:val="26"/>
        </w:rPr>
        <w:t xml:space="preserve">Решение изготовлено в полном объеме 12 марта 2014 года </w:t>
        <w:tab/>
        <w:tab/>
        <w:t>г. Ярославль</w:t>
      </w:r>
    </w:p>
    <w:p>
      <w:pPr>
        <w:pStyle w:val="style0"/>
        <w:spacing w:after="0" w:before="0" w:line="100" w:lineRule="atLeast"/>
        <w:contextualSpacing w:val="false"/>
        <w:rPr/>
      </w:pPr>
      <w:r>
        <w:rPr/>
      </w:r>
    </w:p>
    <w:p>
      <w:pPr>
        <w:pStyle w:val="style0"/>
        <w:spacing w:after="0" w:before="0" w:line="100" w:lineRule="atLeast"/>
        <w:contextualSpacing w:val="false"/>
        <w:rPr/>
      </w:pPr>
      <w:r>
        <w:rPr/>
      </w:r>
    </w:p>
    <w:p>
      <w:pPr>
        <w:pStyle w:val="style0"/>
        <w:spacing w:line="100" w:lineRule="atLeast"/>
        <w:ind w:firstLine="708" w:left="0" w:right="0"/>
        <w:jc w:val="both"/>
        <w:rPr>
          <w:rFonts w:ascii="Times New Roman" w:cs="Times New Roman" w:hAnsi="Times New Roman"/>
          <w:sz w:val="26"/>
          <w:szCs w:val="26"/>
        </w:rPr>
      </w:pPr>
      <w:bookmarkStart w:id="0" w:name="_GoBack"/>
      <w:bookmarkEnd w:id="0"/>
      <w:r>
        <w:rPr>
          <w:rFonts w:ascii="Times New Roman" w:cs="Times New Roman" w:hAnsi="Times New Roman"/>
          <w:sz w:val="26"/>
          <w:szCs w:val="26"/>
        </w:rPr>
        <w:t>Комиссия Управления Федеральной антимонопольной службы по Ярославской области по контролю в сфере закупок  (далее также – Комиссия) в составе: председатель Комиссии – заместитель руководителя управления Паутов И.Г., члены Комиссии – начальник отдела контроля закупок Крюкова Т.В., главный специалист - эксперт отдела контроля закупок  Смирнова Н.В.; государственный инспектор отдела контроля закупок Богомолова К.С.,</w:t>
      </w:r>
    </w:p>
    <w:p>
      <w:pPr>
        <w:pStyle w:val="style0"/>
        <w:spacing w:line="100" w:lineRule="atLeast"/>
        <w:jc w:val="both"/>
        <w:rPr>
          <w:rFonts w:ascii="Times New Roman" w:cs="Times New Roman" w:hAnsi="Times New Roman"/>
          <w:sz w:val="26"/>
          <w:szCs w:val="26"/>
        </w:rPr>
      </w:pPr>
      <w:r>
        <w:rPr>
          <w:rFonts w:ascii="Times New Roman" w:cs="Times New Roman" w:hAnsi="Times New Roman"/>
          <w:sz w:val="26"/>
          <w:szCs w:val="26"/>
        </w:rPr>
        <w:t>с участием:</w:t>
      </w:r>
    </w:p>
    <w:p>
      <w:pPr>
        <w:pStyle w:val="style0"/>
        <w:spacing w:line="100" w:lineRule="atLeast"/>
        <w:ind w:firstLine="708" w:left="0" w:right="0"/>
        <w:jc w:val="both"/>
        <w:rPr>
          <w:rFonts w:ascii="Times New Roman" w:cs="Times New Roman" w:hAnsi="Times New Roman"/>
          <w:sz w:val="26"/>
          <w:szCs w:val="26"/>
        </w:rPr>
      </w:pPr>
      <w:r>
        <w:rPr>
          <w:rFonts w:ascii="Times New Roman" w:cs="Times New Roman" w:hAnsi="Times New Roman"/>
          <w:sz w:val="26"/>
          <w:szCs w:val="26"/>
        </w:rPr>
        <w:t xml:space="preserve">от заявителя – </w:t>
      </w:r>
      <w:r>
        <w:rPr>
          <w:rFonts w:ascii="Times New Roman" w:cs="Times New Roman" w:eastAsia="Times New Roman CYR" w:hAnsi="Times New Roman"/>
          <w:b w:val="false"/>
          <w:bCs w:val="false"/>
          <w:sz w:val="26"/>
          <w:szCs w:val="26"/>
          <w:u w:val="none"/>
          <w:shd w:fill="FFFFFF" w:val="clear"/>
        </w:rPr>
        <w:t>СОАО «</w:t>
      </w:r>
      <w:r>
        <w:rPr>
          <w:rFonts w:ascii="Times New Roman" w:cs="Times New Roman" w:eastAsia="Times New Roman CYR" w:hAnsi="Times New Roman"/>
          <w:b w:val="false"/>
          <w:bCs w:val="false"/>
          <w:sz w:val="26"/>
          <w:szCs w:val="26"/>
          <w:u w:val="none"/>
          <w:shd w:fill="FFFFFF" w:val="clear"/>
          <w:lang w:val="ru-RU"/>
        </w:rPr>
        <w:t>ВСК</w:t>
      </w:r>
      <w:r>
        <w:rPr>
          <w:rFonts w:ascii="Times New Roman" w:cs="Times New Roman" w:eastAsia="Times New Roman CYR" w:hAnsi="Times New Roman"/>
          <w:b w:val="false"/>
          <w:bCs w:val="false"/>
          <w:sz w:val="26"/>
          <w:szCs w:val="26"/>
          <w:u w:val="none"/>
          <w:shd w:fill="FFFFFF" w:val="clear"/>
        </w:rPr>
        <w:t>»</w:t>
      </w:r>
      <w:r>
        <w:rPr>
          <w:rFonts w:ascii="Times New Roman" w:cs="Times New Roman" w:hAnsi="Times New Roman"/>
          <w:sz w:val="26"/>
          <w:szCs w:val="26"/>
        </w:rPr>
        <w:t xml:space="preserve"> - представитель по доверенности Кострова А.И.</w:t>
      </w:r>
    </w:p>
    <w:p>
      <w:pPr>
        <w:pStyle w:val="style0"/>
        <w:spacing w:after="0" w:before="0" w:line="100" w:lineRule="atLeast"/>
        <w:contextualSpacing w:val="false"/>
        <w:jc w:val="both"/>
        <w:rPr>
          <w:rFonts w:ascii="Times New Roman" w:cs="Times New Roman" w:hAnsi="Times New Roman"/>
          <w:sz w:val="26"/>
          <w:szCs w:val="26"/>
        </w:rPr>
      </w:pPr>
      <w:r>
        <w:rPr>
          <w:rFonts w:ascii="Times New Roman" w:cs="Times New Roman" w:hAnsi="Times New Roman"/>
          <w:sz w:val="26"/>
          <w:szCs w:val="26"/>
        </w:rPr>
        <w:t xml:space="preserve">           </w:t>
      </w:r>
      <w:r>
        <w:rPr>
          <w:rFonts w:ascii="Times New Roman" w:cs="Times New Roman" w:hAnsi="Times New Roman"/>
          <w:sz w:val="26"/>
          <w:szCs w:val="26"/>
        </w:rPr>
        <w:t xml:space="preserve">от заказчика – Управления Федеральной службы по надзору в сфере защиты прав потребителей и благополучия человека по Ярославской области – представители по доверенности: Рубцова Е.И., Килипченко Л.Д. </w:t>
        <w:tab/>
      </w:r>
    </w:p>
    <w:p>
      <w:pPr>
        <w:pStyle w:val="style0"/>
        <w:spacing w:after="0" w:before="0" w:line="100" w:lineRule="atLeast"/>
        <w:contextualSpacing w:val="false"/>
        <w:jc w:val="both"/>
        <w:rPr>
          <w:rFonts w:ascii="Times New Roman" w:cs="Times New Roman" w:hAnsi="Times New Roman"/>
          <w:sz w:val="26"/>
          <w:szCs w:val="26"/>
        </w:rPr>
      </w:pPr>
      <w:r>
        <w:rPr>
          <w:rFonts w:ascii="Times New Roman" w:cs="Times New Roman" w:hAnsi="Times New Roman"/>
          <w:sz w:val="26"/>
          <w:szCs w:val="26"/>
        </w:rPr>
        <w:t xml:space="preserve">       </w:t>
      </w:r>
      <w:r>
        <w:rPr>
          <w:rFonts w:ascii="Times New Roman" w:cs="Times New Roman" w:hAnsi="Times New Roman"/>
          <w:sz w:val="26"/>
          <w:szCs w:val="26"/>
        </w:rPr>
        <w:t xml:space="preserve">рассмотрев жалобу </w:t>
      </w:r>
      <w:r>
        <w:rPr>
          <w:rFonts w:ascii="Times New Roman" w:cs="Times New Roman" w:eastAsia="Times New Roman CYR" w:hAnsi="Times New Roman"/>
          <w:b w:val="false"/>
          <w:bCs w:val="false"/>
          <w:sz w:val="26"/>
          <w:szCs w:val="26"/>
          <w:u w:val="none"/>
          <w:shd w:fill="FFFFFF" w:val="clear"/>
        </w:rPr>
        <w:t>СОАО «</w:t>
      </w:r>
      <w:r>
        <w:rPr>
          <w:rFonts w:ascii="Times New Roman" w:cs="Times New Roman" w:eastAsia="Times New Roman CYR" w:hAnsi="Times New Roman"/>
          <w:b w:val="false"/>
          <w:bCs w:val="false"/>
          <w:sz w:val="26"/>
          <w:szCs w:val="26"/>
          <w:u w:val="none"/>
          <w:shd w:fill="FFFFFF" w:val="clear"/>
          <w:lang w:val="ru-RU"/>
        </w:rPr>
        <w:t>ВСК</w:t>
      </w:r>
      <w:r>
        <w:rPr>
          <w:rFonts w:ascii="Times New Roman" w:cs="Times New Roman" w:eastAsia="Times New Roman CYR" w:hAnsi="Times New Roman"/>
          <w:b w:val="false"/>
          <w:bCs w:val="false"/>
          <w:sz w:val="26"/>
          <w:szCs w:val="26"/>
          <w:u w:val="none"/>
          <w:shd w:fill="FFFFFF" w:val="clear"/>
        </w:rPr>
        <w:t>»</w:t>
      </w:r>
      <w:r>
        <w:rPr>
          <w:rFonts w:ascii="Times New Roman" w:cs="Times New Roman" w:hAnsi="Times New Roman"/>
          <w:sz w:val="26"/>
          <w:szCs w:val="26"/>
        </w:rPr>
        <w:t xml:space="preserve"> (далее также – заявитель) на действия единой комиссии заказчика – Управления Федеральной службы по надзору в сфере защиты прав потребителей и благополучия человека по Ярославской области – при проведении открытого конкурса на право заключения государственного контракта на оказание в 2014 - 2015 годах услуг обязательного страхования гражданской ответственности владельцев транспортных средств Управления Роспотребнадзора по Ярославской области (Извещение 0171100001514000004)  (далее –  единая комиссия, открытый конкурс, конкурс, контракт), и в результате осуществления внеплановой проверки в соответствии с частью 3 статьи 99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от 05.04.2013г. № 44-ФЗ), Административным регламентом Федеральной Антимонопольной службы по исполнению государственной функции по рассмотрению жалоб на действия (бездействия) заказчика, уполномоченного органа, специализированной организации, конкурсной, аукционной или котировочной комиссии, оператора электронной площадки при размещении заказа на поставку товаров, выполнение работ, оказание услуг, в том числе при размещении заказов на энергосервис, для государственных, муниципальных нужд, нужд бюджетных учреждений, утвержденным приказом ФАС России от 24.07.2012г. № 498,</w:t>
      </w:r>
    </w:p>
    <w:p>
      <w:pPr>
        <w:pStyle w:val="style0"/>
        <w:spacing w:after="0" w:before="0" w:line="100" w:lineRule="atLeast"/>
        <w:contextualSpacing w:val="false"/>
        <w:jc w:val="both"/>
        <w:rPr/>
      </w:pPr>
      <w:r>
        <w:rPr/>
      </w:r>
    </w:p>
    <w:p>
      <w:pPr>
        <w:pStyle w:val="style0"/>
        <w:spacing w:after="0" w:before="0" w:line="100" w:lineRule="atLeast"/>
        <w:contextualSpacing w:val="false"/>
        <w:jc w:val="both"/>
        <w:rPr>
          <w:rFonts w:ascii="Times New Roman" w:cs="Times New Roman" w:hAnsi="Times New Roman"/>
          <w:sz w:val="26"/>
          <w:szCs w:val="26"/>
        </w:rPr>
      </w:pPr>
      <w:r>
        <w:rPr>
          <w:rFonts w:ascii="Times New Roman" w:cs="Times New Roman" w:hAnsi="Times New Roman"/>
          <w:sz w:val="26"/>
          <w:szCs w:val="26"/>
        </w:rPr>
        <w:t>установила:</w:t>
      </w:r>
    </w:p>
    <w:p>
      <w:pPr>
        <w:pStyle w:val="style0"/>
        <w:spacing w:after="0" w:before="0" w:line="100" w:lineRule="atLeast"/>
        <w:contextualSpacing w:val="false"/>
        <w:jc w:val="both"/>
        <w:rPr/>
      </w:pPr>
      <w:r>
        <w:rPr/>
      </w:r>
    </w:p>
    <w:p>
      <w:pPr>
        <w:pStyle w:val="style0"/>
        <w:spacing w:after="0" w:before="0" w:line="100" w:lineRule="atLeast"/>
        <w:ind w:firstLine="708" w:left="0" w:right="0"/>
        <w:contextualSpacing w:val="false"/>
        <w:jc w:val="both"/>
        <w:rPr>
          <w:rFonts w:ascii="Times New Roman" w:cs="Times New Roman" w:hAnsi="Times New Roman"/>
          <w:sz w:val="26"/>
          <w:szCs w:val="26"/>
        </w:rPr>
      </w:pPr>
      <w:r>
        <w:rPr>
          <w:rFonts w:ascii="Times New Roman" w:cs="Times New Roman" w:hAnsi="Times New Roman"/>
          <w:sz w:val="26"/>
          <w:szCs w:val="26"/>
        </w:rPr>
        <w:t>в Управление Федеральной антимонопольной службы по Ярославской области (Ярославское УФАС России) поступила жалоба заявителя на действия единой комиссии заказчика при проведении открытого конкурса.</w:t>
      </w:r>
    </w:p>
    <w:p>
      <w:pPr>
        <w:pStyle w:val="style0"/>
        <w:spacing w:after="0" w:before="0" w:line="100" w:lineRule="atLeast"/>
        <w:contextualSpacing w:val="false"/>
        <w:jc w:val="both"/>
        <w:rPr>
          <w:rFonts w:ascii="Times New Roman" w:cs="Times New Roman" w:hAnsi="Times New Roman"/>
          <w:sz w:val="26"/>
          <w:szCs w:val="26"/>
        </w:rPr>
      </w:pPr>
      <w:r>
        <w:rPr>
          <w:rFonts w:ascii="Times New Roman" w:cs="Times New Roman" w:hAnsi="Times New Roman"/>
          <w:sz w:val="26"/>
          <w:szCs w:val="26"/>
        </w:rPr>
        <w:t xml:space="preserve">       </w:t>
      </w:r>
      <w:r>
        <w:rPr>
          <w:rFonts w:ascii="Times New Roman" w:cs="Times New Roman" w:hAnsi="Times New Roman"/>
          <w:sz w:val="26"/>
          <w:szCs w:val="26"/>
        </w:rPr>
        <w:t>В жалобе заявитель выражает несогласие с принятием единой комиссией заказчика решения о недопуске заявки на участие в открытом конкурсе: «отказать в допуске к участию в открытом аукционе на основании части  3 статьи 53  Федерального закона от 05.04.2013 № 44-ФЗ «заявка признана не соответствующей требованиям, указанным в конкурсной документации» - из представленных участником документов не усматривается срок действий полномочий исполнительного орган общества (п.6.4 «Информационной карты» конкурсной документации»).</w:t>
      </w:r>
    </w:p>
    <w:p>
      <w:pPr>
        <w:pStyle w:val="style0"/>
        <w:spacing w:after="0" w:before="0" w:line="100" w:lineRule="atLeast"/>
        <w:ind w:firstLine="552" w:left="0" w:right="0"/>
        <w:contextualSpacing w:val="false"/>
        <w:jc w:val="both"/>
        <w:rPr>
          <w:rFonts w:ascii="Times New Roman" w:cs="Times New Roman" w:hAnsi="Times New Roman"/>
          <w:sz w:val="26"/>
          <w:szCs w:val="26"/>
        </w:rPr>
      </w:pPr>
      <w:r>
        <w:rPr>
          <w:rFonts w:ascii="Times New Roman" w:cs="Times New Roman" w:hAnsi="Times New Roman"/>
          <w:sz w:val="26"/>
          <w:szCs w:val="26"/>
        </w:rPr>
        <w:t>Заявитель просит признать действия единой комиссии заказчика незаконными и отменить протокол рассмотрения заявок на участие в конкурсе № 0171100001514000004 от 20.02.2014.</w:t>
      </w:r>
    </w:p>
    <w:p>
      <w:pPr>
        <w:pStyle w:val="style0"/>
        <w:spacing w:after="0" w:before="0" w:line="100" w:lineRule="atLeast"/>
        <w:contextualSpacing w:val="false"/>
        <w:jc w:val="both"/>
        <w:rPr>
          <w:rFonts w:ascii="Times New Roman" w:cs="Times New Roman" w:hAnsi="Times New Roman"/>
          <w:sz w:val="26"/>
          <w:szCs w:val="26"/>
        </w:rPr>
      </w:pPr>
      <w:r>
        <w:rPr>
          <w:rFonts w:ascii="Times New Roman" w:cs="Times New Roman" w:hAnsi="Times New Roman"/>
          <w:sz w:val="26"/>
          <w:szCs w:val="26"/>
        </w:rPr>
        <w:t xml:space="preserve">       </w:t>
      </w:r>
      <w:r>
        <w:rPr>
          <w:rFonts w:ascii="Times New Roman" w:cs="Times New Roman" w:hAnsi="Times New Roman"/>
          <w:sz w:val="26"/>
          <w:szCs w:val="26"/>
        </w:rPr>
        <w:t xml:space="preserve">Представители заказчика с доводами жалобы не согласны, представили письменные пояснения. Считают  жалобу </w:t>
      </w:r>
      <w:r>
        <w:rPr>
          <w:rFonts w:ascii="Times New Roman" w:cs="Times New Roman" w:eastAsia="Times New Roman CYR" w:hAnsi="Times New Roman"/>
          <w:b w:val="false"/>
          <w:bCs w:val="false"/>
          <w:sz w:val="26"/>
          <w:szCs w:val="26"/>
          <w:u w:val="none"/>
          <w:shd w:fill="FFFFFF" w:val="clear"/>
        </w:rPr>
        <w:t>СОАО «</w:t>
      </w:r>
      <w:r>
        <w:rPr>
          <w:rFonts w:ascii="Times New Roman" w:cs="Times New Roman" w:eastAsia="Times New Roman CYR" w:hAnsi="Times New Roman"/>
          <w:b w:val="false"/>
          <w:bCs w:val="false"/>
          <w:sz w:val="26"/>
          <w:szCs w:val="26"/>
          <w:u w:val="none"/>
          <w:shd w:fill="FFFFFF" w:val="clear"/>
          <w:lang w:val="ru-RU"/>
        </w:rPr>
        <w:t>ВСК</w:t>
      </w:r>
      <w:r>
        <w:rPr>
          <w:rFonts w:ascii="Times New Roman" w:cs="Times New Roman" w:eastAsia="Times New Roman CYR" w:hAnsi="Times New Roman"/>
          <w:b w:val="false"/>
          <w:bCs w:val="false"/>
          <w:sz w:val="26"/>
          <w:szCs w:val="26"/>
          <w:u w:val="none"/>
          <w:shd w:fill="FFFFFF" w:val="clear"/>
        </w:rPr>
        <w:t>»</w:t>
      </w:r>
      <w:r>
        <w:rPr>
          <w:rFonts w:ascii="Times New Roman" w:cs="Times New Roman" w:hAnsi="Times New Roman"/>
          <w:sz w:val="26"/>
          <w:szCs w:val="26"/>
        </w:rPr>
        <w:t xml:space="preserve"> необоснованной и не подлежащей удовлетворению.  </w:t>
      </w:r>
    </w:p>
    <w:p>
      <w:pPr>
        <w:pStyle w:val="style0"/>
        <w:spacing w:after="0" w:before="0"/>
        <w:ind w:firstLine="708" w:left="0" w:right="0"/>
        <w:contextualSpacing w:val="false"/>
        <w:jc w:val="both"/>
        <w:rPr>
          <w:rFonts w:ascii="Times New Roman" w:cs="Times New Roman" w:hAnsi="Times New Roman"/>
          <w:sz w:val="26"/>
          <w:szCs w:val="26"/>
        </w:rPr>
      </w:pPr>
      <w:r>
        <w:rPr>
          <w:rFonts w:ascii="Times New Roman" w:cs="Times New Roman" w:hAnsi="Times New Roman"/>
          <w:sz w:val="26"/>
          <w:szCs w:val="26"/>
        </w:rPr>
        <w:t>Заслушав мнения сторон и изучив представленные документы и материалы, Комиссия приходит к следующим выводам.</w:t>
      </w:r>
    </w:p>
    <w:p>
      <w:pPr>
        <w:pStyle w:val="style0"/>
        <w:spacing w:after="0" w:before="0" w:line="100" w:lineRule="atLeast"/>
        <w:ind w:firstLine="708" w:left="0" w:right="0"/>
        <w:contextualSpacing w:val="false"/>
        <w:jc w:val="both"/>
        <w:rPr>
          <w:rFonts w:ascii="Times New Roman" w:cs="Times New Roman" w:hAnsi="Times New Roman"/>
          <w:sz w:val="26"/>
          <w:szCs w:val="26"/>
        </w:rPr>
      </w:pPr>
      <w:r>
        <w:rPr>
          <w:rFonts w:ascii="Times New Roman" w:cs="Times New Roman" w:hAnsi="Times New Roman"/>
          <w:sz w:val="26"/>
          <w:szCs w:val="26"/>
        </w:rPr>
        <w:t>Заказчиком - Управлением Федеральной службы по надзору в сфере защиты прав потребителей и благополучия человека по Ярославской области -  на официальном сайте в сети «Интернет»  для размещения информации о размещении заказов на поставки товаров, выполнение работ, оказание услуг www.zakupki.gov.ru размещено извещение о проведении открытого конкурса на право заключения государственного контракта на оказание в 2014 - 2015 годах услуг обязательного страхования гражданской ответственности владельцев транспортных средств Управления Роспотребнадзора по Ярославской области (Извещение 0171100001514000004)  вместе с документацией об открытом конкурсе.</w:t>
      </w:r>
    </w:p>
    <w:p>
      <w:pPr>
        <w:pStyle w:val="style30"/>
        <w:spacing w:after="0" w:before="0" w:line="100" w:lineRule="atLeast"/>
        <w:ind w:firstLine="708" w:left="0" w:right="0"/>
        <w:contextualSpacing w:val="false"/>
        <w:jc w:val="both"/>
        <w:rPr>
          <w:rFonts w:ascii="Times New Roman" w:hAnsi="Times New Roman"/>
          <w:sz w:val="26"/>
          <w:szCs w:val="26"/>
        </w:rPr>
      </w:pPr>
      <w:r>
        <w:rPr>
          <w:rFonts w:ascii="Times New Roman" w:cs="Times New Roman" w:hAnsi="Times New Roman"/>
          <w:sz w:val="26"/>
          <w:szCs w:val="26"/>
        </w:rPr>
        <w:t>Согласно части 2 статьи 51 Федерального закона от 05.04.2013 № 44-ФЗ з</w:t>
      </w:r>
      <w:r>
        <w:rPr>
          <w:rFonts w:ascii="Times New Roman" w:hAnsi="Times New Roman"/>
          <w:sz w:val="26"/>
          <w:szCs w:val="26"/>
        </w:rPr>
        <w:t>аявка на участие в открытом конкурсе должна содержать всю указанную заказчиком в конкурсной документации информацию, в том числе: 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pPr>
        <w:pStyle w:val="style0"/>
        <w:spacing w:after="0" w:before="0" w:line="100" w:lineRule="atLeast"/>
        <w:ind w:firstLine="540" w:left="0" w:right="0"/>
        <w:contextualSpacing w:val="false"/>
        <w:jc w:val="both"/>
        <w:rPr>
          <w:rFonts w:ascii="Times New Roman" w:cs="Times New Roman" w:hAnsi="Times New Roman"/>
          <w:sz w:val="26"/>
          <w:szCs w:val="26"/>
        </w:rPr>
      </w:pPr>
      <w:r>
        <w:rPr>
          <w:rFonts w:ascii="Times New Roman" w:cs="Times New Roman" w:hAnsi="Times New Roman"/>
          <w:sz w:val="26"/>
          <w:szCs w:val="26"/>
        </w:rPr>
        <w:t>Пунктом 6.4 Порядка проведения открытого конкурса и пунктом 16 «Информационная карта» конкурсной документации установлено, что заявка на участие в открытом конкурсе должна содержать  всю указанную заказчиком в конкурсной документации информацию, в том числе и 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pPr>
        <w:pStyle w:val="style0"/>
        <w:spacing w:after="0" w:before="0" w:line="100" w:lineRule="atLeast"/>
        <w:ind w:firstLine="540" w:left="0" w:right="0"/>
        <w:contextualSpacing w:val="false"/>
        <w:jc w:val="both"/>
        <w:rPr>
          <w:rFonts w:ascii="Times New Roman" w:cs="Times New Roman" w:hAnsi="Times New Roman"/>
          <w:sz w:val="26"/>
          <w:szCs w:val="26"/>
        </w:rPr>
      </w:pPr>
      <w:r>
        <w:rPr>
          <w:rFonts w:ascii="Times New Roman" w:cs="Times New Roman" w:hAnsi="Times New Roman"/>
          <w:sz w:val="26"/>
          <w:szCs w:val="26"/>
        </w:rPr>
        <w:t xml:space="preserve">На Комиссии установлено, что заявка участника конкурса </w:t>
      </w:r>
      <w:r>
        <w:rPr>
          <w:rFonts w:ascii="Times New Roman" w:cs="Times New Roman" w:eastAsia="Times New Roman CYR" w:hAnsi="Times New Roman"/>
          <w:b w:val="false"/>
          <w:bCs w:val="false"/>
          <w:sz w:val="26"/>
          <w:szCs w:val="26"/>
          <w:u w:val="none"/>
          <w:shd w:fill="FFFFFF" w:val="clear"/>
        </w:rPr>
        <w:t>СОАО «</w:t>
      </w:r>
      <w:r>
        <w:rPr>
          <w:rFonts w:ascii="Times New Roman" w:cs="Times New Roman" w:eastAsia="Times New Roman CYR" w:hAnsi="Times New Roman"/>
          <w:b w:val="false"/>
          <w:bCs w:val="false"/>
          <w:sz w:val="26"/>
          <w:szCs w:val="26"/>
          <w:u w:val="none"/>
          <w:shd w:fill="FFFFFF" w:val="clear"/>
          <w:lang w:val="ru-RU"/>
        </w:rPr>
        <w:t>ВСК</w:t>
      </w:r>
      <w:r>
        <w:rPr>
          <w:rFonts w:ascii="Times New Roman" w:cs="Times New Roman" w:eastAsia="Times New Roman CYR" w:hAnsi="Times New Roman"/>
          <w:b w:val="false"/>
          <w:bCs w:val="false"/>
          <w:sz w:val="26"/>
          <w:szCs w:val="26"/>
          <w:u w:val="none"/>
          <w:shd w:fill="FFFFFF" w:val="clear"/>
        </w:rPr>
        <w:t>»</w:t>
      </w:r>
      <w:r>
        <w:rPr>
          <w:rFonts w:ascii="Times New Roman" w:cs="Times New Roman" w:hAnsi="Times New Roman"/>
          <w:sz w:val="26"/>
          <w:szCs w:val="26"/>
        </w:rPr>
        <w:t xml:space="preserve"> подписана представителем по доверенности  от 16.01.2014г. Костровым А.И. </w:t>
      </w:r>
    </w:p>
    <w:p>
      <w:pPr>
        <w:pStyle w:val="style0"/>
        <w:spacing w:after="0" w:before="0" w:line="100" w:lineRule="atLeast"/>
        <w:ind w:firstLine="540" w:left="0" w:right="0"/>
        <w:contextualSpacing w:val="false"/>
        <w:jc w:val="both"/>
        <w:rPr>
          <w:rFonts w:ascii="Times New Roman" w:cs="Times New Roman" w:hAnsi="Times New Roman"/>
          <w:sz w:val="26"/>
          <w:szCs w:val="26"/>
        </w:rPr>
      </w:pPr>
      <w:r>
        <w:rPr>
          <w:rFonts w:ascii="Times New Roman" w:cs="Times New Roman" w:hAnsi="Times New Roman"/>
          <w:sz w:val="26"/>
          <w:szCs w:val="26"/>
        </w:rPr>
        <w:t>В соответствии с частью 3 статьи 53 Федерального закона от 05.04.2013 № 44-ФЗ конкурсная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pPr>
        <w:pStyle w:val="style0"/>
        <w:spacing w:after="0" w:before="0" w:line="100" w:lineRule="atLeast"/>
        <w:ind w:firstLine="708" w:left="0" w:right="0"/>
        <w:contextualSpacing w:val="false"/>
        <w:jc w:val="both"/>
        <w:rPr>
          <w:rFonts w:ascii="Times New Roman" w:cs="Times New Roman" w:hAnsi="Times New Roman"/>
          <w:sz w:val="26"/>
          <w:szCs w:val="26"/>
        </w:rPr>
      </w:pPr>
      <w:r>
        <w:rPr>
          <w:rFonts w:ascii="Times New Roman" w:cs="Times New Roman" w:hAnsi="Times New Roman"/>
          <w:sz w:val="26"/>
          <w:szCs w:val="26"/>
        </w:rPr>
        <w:t xml:space="preserve">Согласно протоколу рассмотрения и оценки заявок на участие в конкурсе по закупке товаров (работ, услуг) № </w:t>
      </w:r>
      <w:bookmarkStart w:id="1" w:name="__DdeLink__2040_1644162580"/>
      <w:r>
        <w:rPr>
          <w:rFonts w:ascii="Times New Roman" w:cs="Times New Roman" w:hAnsi="Times New Roman"/>
          <w:sz w:val="26"/>
          <w:szCs w:val="26"/>
        </w:rPr>
        <w:t>0171100001514000004  от 20.02.2014г</w:t>
      </w:r>
      <w:bookmarkEnd w:id="1"/>
      <w:r>
        <w:rPr>
          <w:rFonts w:ascii="Times New Roman" w:cs="Times New Roman" w:hAnsi="Times New Roman"/>
          <w:sz w:val="26"/>
          <w:szCs w:val="26"/>
        </w:rPr>
        <w:t>. заявителю было отказано в допуске к участию в конкурсе на основании  части 3 статьи 53 Федерального закона № 44-ФЗ: «заявка признана не соответствующей требованиям, указанным в конкурсной документации» - из представленных участником документов не усматривается срок действий полномочий исполнительного орган общества (п.6.4 «Информационной карты» конкурсной документации»).</w:t>
      </w:r>
    </w:p>
    <w:p>
      <w:pPr>
        <w:pStyle w:val="style30"/>
        <w:spacing w:after="0" w:before="0" w:line="100" w:lineRule="atLeast"/>
        <w:ind w:firstLine="540" w:left="0" w:right="0"/>
        <w:contextualSpacing w:val="false"/>
        <w:jc w:val="both"/>
        <w:rPr>
          <w:rFonts w:ascii="Times New Roman" w:cs="Times New Roman" w:hAnsi="Times New Roman"/>
          <w:sz w:val="26"/>
          <w:szCs w:val="26"/>
        </w:rPr>
      </w:pPr>
      <w:r>
        <w:rPr>
          <w:rFonts w:ascii="Times New Roman" w:cs="Times New Roman" w:hAnsi="Times New Roman"/>
          <w:sz w:val="26"/>
          <w:szCs w:val="26"/>
        </w:rPr>
        <w:t xml:space="preserve">В состав конкурсной заявки </w:t>
      </w:r>
      <w:r>
        <w:rPr>
          <w:rFonts w:ascii="Times New Roman" w:cs="Times New Roman" w:eastAsia="Times New Roman CYR" w:hAnsi="Times New Roman"/>
          <w:b w:val="false"/>
          <w:bCs w:val="false"/>
          <w:sz w:val="26"/>
          <w:szCs w:val="26"/>
          <w:u w:val="none"/>
          <w:shd w:fill="FFFFFF" w:val="clear"/>
        </w:rPr>
        <w:t>СОАО «</w:t>
      </w:r>
      <w:r>
        <w:rPr>
          <w:rFonts w:ascii="Times New Roman" w:cs="Times New Roman" w:eastAsia="Times New Roman CYR" w:hAnsi="Times New Roman"/>
          <w:b w:val="false"/>
          <w:bCs w:val="false"/>
          <w:sz w:val="26"/>
          <w:szCs w:val="26"/>
          <w:u w:val="none"/>
          <w:shd w:fill="FFFFFF" w:val="clear"/>
          <w:lang w:val="ru-RU"/>
        </w:rPr>
        <w:t>ВСК</w:t>
      </w:r>
      <w:r>
        <w:rPr>
          <w:rFonts w:ascii="Times New Roman" w:cs="Times New Roman" w:eastAsia="Times New Roman CYR" w:hAnsi="Times New Roman"/>
          <w:b w:val="false"/>
          <w:bCs w:val="false"/>
          <w:sz w:val="26"/>
          <w:szCs w:val="26"/>
          <w:u w:val="none"/>
          <w:shd w:fill="FFFFFF" w:val="clear"/>
        </w:rPr>
        <w:t xml:space="preserve">» </w:t>
      </w:r>
      <w:r>
        <w:rPr>
          <w:rFonts w:ascii="Times New Roman" w:cs="Times New Roman" w:hAnsi="Times New Roman"/>
          <w:sz w:val="26"/>
          <w:szCs w:val="26"/>
        </w:rPr>
        <w:t>входят в числе прочих следующие документы:</w:t>
      </w:r>
    </w:p>
    <w:p>
      <w:pPr>
        <w:pStyle w:val="style30"/>
        <w:spacing w:after="0" w:before="0" w:line="100" w:lineRule="atLeast"/>
        <w:ind w:firstLine="540" w:left="0" w:right="0"/>
        <w:contextualSpacing w:val="false"/>
        <w:jc w:val="both"/>
        <w:rPr>
          <w:rFonts w:ascii="Times New Roman" w:cs="Times New Roman" w:hAnsi="Times New Roman"/>
          <w:sz w:val="26"/>
          <w:szCs w:val="26"/>
        </w:rPr>
      </w:pPr>
      <w:r>
        <w:rPr>
          <w:rFonts w:ascii="Times New Roman" w:cs="Times New Roman" w:hAnsi="Times New Roman"/>
          <w:sz w:val="26"/>
          <w:szCs w:val="26"/>
        </w:rPr>
        <w:t xml:space="preserve"> </w:t>
      </w:r>
      <w:r>
        <w:rPr>
          <w:rFonts w:ascii="Times New Roman" w:cs="Times New Roman" w:hAnsi="Times New Roman"/>
          <w:sz w:val="26"/>
          <w:szCs w:val="26"/>
        </w:rPr>
        <w:t xml:space="preserve">-выписка из протокола внеочередного Общего собрания акционеров </w:t>
      </w:r>
      <w:r>
        <w:rPr>
          <w:rFonts w:ascii="Times New Roman" w:cs="Times New Roman" w:eastAsia="Times New Roman CYR" w:hAnsi="Times New Roman"/>
          <w:b w:val="false"/>
          <w:bCs w:val="false"/>
          <w:sz w:val="26"/>
          <w:szCs w:val="26"/>
          <w:u w:val="none"/>
          <w:shd w:fill="FFFFFF" w:val="clear"/>
        </w:rPr>
        <w:t>СОАО «</w:t>
      </w:r>
      <w:r>
        <w:rPr>
          <w:rFonts w:ascii="Times New Roman" w:cs="Times New Roman" w:eastAsia="Times New Roman CYR" w:hAnsi="Times New Roman"/>
          <w:b w:val="false"/>
          <w:bCs w:val="false"/>
          <w:sz w:val="26"/>
          <w:szCs w:val="26"/>
          <w:u w:val="none"/>
          <w:shd w:fill="FFFFFF" w:val="clear"/>
          <w:lang w:val="ru-RU"/>
        </w:rPr>
        <w:t>ВСК</w:t>
      </w:r>
      <w:r>
        <w:rPr>
          <w:rFonts w:ascii="Times New Roman" w:cs="Times New Roman" w:eastAsia="Times New Roman CYR" w:hAnsi="Times New Roman"/>
          <w:b w:val="false"/>
          <w:bCs w:val="false"/>
          <w:sz w:val="26"/>
          <w:szCs w:val="26"/>
          <w:u w:val="none"/>
          <w:shd w:fill="FFFFFF" w:val="clear"/>
        </w:rPr>
        <w:t>» от 10.02.2010, где</w:t>
      </w:r>
      <w:r>
        <w:rPr>
          <w:rFonts w:ascii="Times New Roman" w:cs="Times New Roman" w:hAnsi="Times New Roman"/>
          <w:sz w:val="26"/>
          <w:szCs w:val="26"/>
        </w:rPr>
        <w:t xml:space="preserve"> указано, что в соответствии с подпунктом 8 статьи 11.2 Устава   Генеральным директором Общества назначен Овсяницкий Олег  Сергеевич с 12 февраля 2014г. (пункт 1) (не содержит указания на срок действия полномочий исполнительного органа); </w:t>
      </w:r>
    </w:p>
    <w:p>
      <w:pPr>
        <w:pStyle w:val="style0"/>
        <w:spacing w:after="0" w:before="0" w:line="100" w:lineRule="atLeast"/>
        <w:ind w:firstLine="540" w:left="0" w:right="0"/>
        <w:contextualSpacing w:val="false"/>
        <w:jc w:val="both"/>
        <w:rPr>
          <w:rFonts w:ascii="Times New Roman" w:cs="Times New Roman" w:hAnsi="Times New Roman"/>
          <w:sz w:val="26"/>
          <w:szCs w:val="26"/>
        </w:rPr>
      </w:pPr>
      <w:r>
        <w:rPr>
          <w:rFonts w:ascii="Times New Roman" w:cs="Times New Roman" w:hAnsi="Times New Roman"/>
          <w:sz w:val="26"/>
          <w:szCs w:val="26"/>
        </w:rPr>
        <w:t xml:space="preserve">- приказ генерального директора </w:t>
      </w:r>
      <w:r>
        <w:rPr>
          <w:rFonts w:ascii="Times New Roman" w:cs="Times New Roman" w:eastAsia="Times New Roman CYR" w:hAnsi="Times New Roman"/>
          <w:b w:val="false"/>
          <w:bCs w:val="false"/>
          <w:sz w:val="26"/>
          <w:szCs w:val="26"/>
          <w:u w:val="none"/>
          <w:shd w:fill="FFFFFF" w:val="clear"/>
        </w:rPr>
        <w:t>СОАО «</w:t>
      </w:r>
      <w:r>
        <w:rPr>
          <w:rFonts w:ascii="Times New Roman" w:cs="Times New Roman" w:eastAsia="Times New Roman CYR" w:hAnsi="Times New Roman"/>
          <w:b w:val="false"/>
          <w:bCs w:val="false"/>
          <w:sz w:val="26"/>
          <w:szCs w:val="26"/>
          <w:u w:val="none"/>
          <w:shd w:fill="FFFFFF" w:val="clear"/>
          <w:lang w:val="ru-RU"/>
        </w:rPr>
        <w:t>ВСК</w:t>
      </w:r>
      <w:r>
        <w:rPr>
          <w:rFonts w:ascii="Times New Roman" w:cs="Times New Roman" w:eastAsia="Times New Roman CYR" w:hAnsi="Times New Roman"/>
          <w:b w:val="false"/>
          <w:bCs w:val="false"/>
          <w:sz w:val="26"/>
          <w:szCs w:val="26"/>
          <w:u w:val="none"/>
          <w:shd w:fill="FFFFFF" w:val="clear"/>
        </w:rPr>
        <w:t>»</w:t>
      </w:r>
      <w:r>
        <w:rPr>
          <w:rFonts w:ascii="Times New Roman" w:cs="Times New Roman" w:hAnsi="Times New Roman"/>
          <w:sz w:val="26"/>
          <w:szCs w:val="26"/>
        </w:rPr>
        <w:t xml:space="preserve"> Овсяницкого Олега  Сергеевича от 12.02.2010 №73-К, в котором указано, что последний в соответствии с решением внеочередного Общего собрания акционеров </w:t>
      </w:r>
      <w:r>
        <w:rPr>
          <w:rFonts w:ascii="Times New Roman" w:cs="Times New Roman" w:eastAsia="Times New Roman CYR" w:hAnsi="Times New Roman"/>
          <w:b w:val="false"/>
          <w:bCs w:val="false"/>
          <w:sz w:val="26"/>
          <w:szCs w:val="26"/>
          <w:u w:val="none"/>
          <w:shd w:fill="FFFFFF" w:val="clear"/>
        </w:rPr>
        <w:t>СОАО «</w:t>
      </w:r>
      <w:r>
        <w:rPr>
          <w:rFonts w:ascii="Times New Roman" w:cs="Times New Roman" w:eastAsia="Times New Roman CYR" w:hAnsi="Times New Roman"/>
          <w:b w:val="false"/>
          <w:bCs w:val="false"/>
          <w:sz w:val="26"/>
          <w:szCs w:val="26"/>
          <w:u w:val="none"/>
          <w:shd w:fill="FFFFFF" w:val="clear"/>
          <w:lang w:val="ru-RU"/>
        </w:rPr>
        <w:t>ВСК</w:t>
      </w:r>
      <w:r>
        <w:rPr>
          <w:rFonts w:ascii="Times New Roman" w:cs="Times New Roman" w:eastAsia="Times New Roman CYR" w:hAnsi="Times New Roman"/>
          <w:b w:val="false"/>
          <w:bCs w:val="false"/>
          <w:sz w:val="26"/>
          <w:szCs w:val="26"/>
          <w:u w:val="none"/>
          <w:shd w:fill="FFFFFF" w:val="clear"/>
        </w:rPr>
        <w:t>»</w:t>
      </w:r>
      <w:r>
        <w:rPr>
          <w:rFonts w:ascii="Times New Roman" w:cs="Times New Roman" w:hAnsi="Times New Roman"/>
          <w:sz w:val="26"/>
          <w:szCs w:val="26"/>
        </w:rPr>
        <w:t xml:space="preserve"> от 10.02.2010 года вступил в должность генерального директора </w:t>
      </w:r>
      <w:r>
        <w:rPr>
          <w:rFonts w:ascii="Times New Roman" w:cs="Times New Roman" w:eastAsia="Times New Roman CYR" w:hAnsi="Times New Roman"/>
          <w:b w:val="false"/>
          <w:bCs w:val="false"/>
          <w:sz w:val="26"/>
          <w:szCs w:val="26"/>
          <w:u w:val="none"/>
          <w:shd w:fill="FFFFFF" w:val="clear"/>
        </w:rPr>
        <w:t>СОАО «</w:t>
      </w:r>
      <w:r>
        <w:rPr>
          <w:rFonts w:ascii="Times New Roman" w:cs="Times New Roman" w:eastAsia="Times New Roman CYR" w:hAnsi="Times New Roman"/>
          <w:b w:val="false"/>
          <w:bCs w:val="false"/>
          <w:sz w:val="26"/>
          <w:szCs w:val="26"/>
          <w:u w:val="none"/>
          <w:shd w:fill="FFFFFF" w:val="clear"/>
          <w:lang w:val="ru-RU"/>
        </w:rPr>
        <w:t>ВСК</w:t>
      </w:r>
      <w:r>
        <w:rPr>
          <w:rFonts w:ascii="Times New Roman" w:cs="Times New Roman" w:eastAsia="Times New Roman CYR" w:hAnsi="Times New Roman"/>
          <w:b w:val="false"/>
          <w:bCs w:val="false"/>
          <w:sz w:val="26"/>
          <w:szCs w:val="26"/>
          <w:u w:val="none"/>
          <w:shd w:fill="FFFFFF" w:val="clear"/>
        </w:rPr>
        <w:t>»</w:t>
      </w:r>
      <w:r>
        <w:rPr>
          <w:rFonts w:ascii="Times New Roman" w:cs="Times New Roman" w:hAnsi="Times New Roman"/>
          <w:sz w:val="26"/>
          <w:szCs w:val="26"/>
        </w:rPr>
        <w:t xml:space="preserve"> с 12.02.2010г. (не содержит указания на срок действия полномочий исполнительного органа);</w:t>
      </w:r>
    </w:p>
    <w:p>
      <w:pPr>
        <w:pStyle w:val="style0"/>
        <w:spacing w:after="0" w:before="0" w:line="100" w:lineRule="atLeast"/>
        <w:ind w:firstLine="540" w:left="0" w:right="0"/>
        <w:contextualSpacing w:val="false"/>
        <w:jc w:val="both"/>
        <w:rPr>
          <w:rFonts w:ascii="Times New Roman" w:cs="Times New Roman" w:hAnsi="Times New Roman"/>
          <w:sz w:val="26"/>
          <w:szCs w:val="26"/>
        </w:rPr>
      </w:pPr>
      <w:r>
        <w:rPr>
          <w:rFonts w:ascii="Times New Roman" w:cs="Times New Roman" w:hAnsi="Times New Roman"/>
          <w:sz w:val="26"/>
          <w:szCs w:val="26"/>
        </w:rPr>
        <w:t xml:space="preserve">- доверенность от генерального директора </w:t>
      </w:r>
      <w:r>
        <w:rPr>
          <w:rFonts w:ascii="Times New Roman" w:cs="Times New Roman" w:eastAsia="Times New Roman CYR" w:hAnsi="Times New Roman"/>
          <w:b w:val="false"/>
          <w:bCs w:val="false"/>
          <w:sz w:val="26"/>
          <w:szCs w:val="26"/>
          <w:u w:val="none"/>
          <w:shd w:fill="FFFFFF" w:val="clear"/>
        </w:rPr>
        <w:t>СОАО «</w:t>
      </w:r>
      <w:r>
        <w:rPr>
          <w:rFonts w:ascii="Times New Roman" w:cs="Times New Roman" w:eastAsia="Times New Roman CYR" w:hAnsi="Times New Roman"/>
          <w:b w:val="false"/>
          <w:bCs w:val="false"/>
          <w:sz w:val="26"/>
          <w:szCs w:val="26"/>
          <w:u w:val="none"/>
          <w:shd w:fill="FFFFFF" w:val="clear"/>
          <w:lang w:val="ru-RU"/>
        </w:rPr>
        <w:t>ВСК</w:t>
      </w:r>
      <w:r>
        <w:rPr>
          <w:rFonts w:ascii="Times New Roman" w:cs="Times New Roman" w:eastAsia="Times New Roman CYR" w:hAnsi="Times New Roman"/>
          <w:b w:val="false"/>
          <w:bCs w:val="false"/>
          <w:sz w:val="26"/>
          <w:szCs w:val="26"/>
          <w:u w:val="none"/>
          <w:shd w:fill="FFFFFF" w:val="clear"/>
        </w:rPr>
        <w:t>»</w:t>
      </w:r>
      <w:r>
        <w:rPr>
          <w:rFonts w:ascii="Times New Roman" w:cs="Times New Roman" w:hAnsi="Times New Roman"/>
          <w:sz w:val="26"/>
          <w:szCs w:val="26"/>
        </w:rPr>
        <w:t xml:space="preserve"> Овсяницкого О.С. от 16.01.2014г., выданная директору Ярославского филиала  СОАО «ВСК» Карачеву В.В., в </w:t>
      </w:r>
      <w:bookmarkStart w:id="2" w:name="__DdeLink__2291_1644162580"/>
      <w:r>
        <w:rPr>
          <w:rFonts w:ascii="Times New Roman" w:cs="Times New Roman" w:hAnsi="Times New Roman"/>
          <w:sz w:val="26"/>
          <w:szCs w:val="26"/>
        </w:rPr>
        <w:t xml:space="preserve">том числе на право участвовать  от имени и в интересах </w:t>
      </w:r>
      <w:r>
        <w:rPr>
          <w:rFonts w:ascii="Times New Roman" w:cs="Times New Roman" w:eastAsia="Times New Roman CYR" w:hAnsi="Times New Roman"/>
          <w:b w:val="false"/>
          <w:bCs w:val="false"/>
          <w:sz w:val="26"/>
          <w:szCs w:val="26"/>
          <w:u w:val="none"/>
          <w:shd w:fill="FFFFFF" w:val="clear"/>
        </w:rPr>
        <w:t>СОАО «</w:t>
      </w:r>
      <w:r>
        <w:rPr>
          <w:rFonts w:ascii="Times New Roman" w:cs="Times New Roman" w:eastAsia="Times New Roman CYR" w:hAnsi="Times New Roman"/>
          <w:b w:val="false"/>
          <w:bCs w:val="false"/>
          <w:sz w:val="26"/>
          <w:szCs w:val="26"/>
          <w:u w:val="none"/>
          <w:shd w:fill="FFFFFF" w:val="clear"/>
          <w:lang w:val="ru-RU"/>
        </w:rPr>
        <w:t>ВСК</w:t>
      </w:r>
      <w:r>
        <w:rPr>
          <w:rFonts w:ascii="Times New Roman" w:cs="Times New Roman" w:eastAsia="Times New Roman CYR" w:hAnsi="Times New Roman"/>
          <w:b w:val="false"/>
          <w:bCs w:val="false"/>
          <w:sz w:val="26"/>
          <w:szCs w:val="26"/>
          <w:u w:val="none"/>
          <w:shd w:fill="FFFFFF" w:val="clear"/>
        </w:rPr>
        <w:t>»</w:t>
      </w:r>
      <w:bookmarkEnd w:id="2"/>
      <w:r>
        <w:rPr>
          <w:rFonts w:ascii="Times New Roman" w:cs="Times New Roman" w:hAnsi="Times New Roman"/>
          <w:sz w:val="26"/>
          <w:szCs w:val="26"/>
        </w:rPr>
        <w:t xml:space="preserve"> в процедурах выбора страховых услуг при осуществлении закупок для государственных и муниципальных нужд, а также для нужд отдельных видов юридических лиц  в форме открытого конкурса, конкурса с ограниченным  участием, двухэтапного конкурса, закрытого конкурса с ограниченным участием,  закрытого двухэтапного конкурса, аукциона (аукциона в электронной форме, закрытого аукциона), запроса котировок, запроса предложений, а также в любых других формах и любым другим способом предусмотренным действующим законодательством РФ, проводимых государственными, муниципальными, а также любыми другими категориями заказчиков предусмотренными  действующим законодательством;  подписывать, подавать и получать справки, заявления, уведомления, сообщения и иные документы, включая заявки на участие в процедурах осуществления закупки, запросы о разъяснении положений документации и иной документации, жалобы (заявления) на действия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участников осуществления закупки в уполномоченные органы по осуществлению контроля в сфере закупок.</w:t>
      </w:r>
    </w:p>
    <w:p>
      <w:pPr>
        <w:pStyle w:val="style0"/>
        <w:spacing w:after="0" w:before="0" w:line="100" w:lineRule="atLeast"/>
        <w:ind w:firstLine="540" w:left="0" w:right="0"/>
        <w:contextualSpacing w:val="false"/>
        <w:jc w:val="both"/>
        <w:rPr>
          <w:rFonts w:ascii="Times New Roman" w:cs="Times New Roman" w:hAnsi="Times New Roman"/>
          <w:sz w:val="26"/>
          <w:szCs w:val="26"/>
        </w:rPr>
      </w:pPr>
      <w:r>
        <w:rPr>
          <w:rFonts w:ascii="Times New Roman" w:cs="Times New Roman" w:hAnsi="Times New Roman"/>
          <w:sz w:val="26"/>
          <w:szCs w:val="26"/>
        </w:rPr>
        <w:t xml:space="preserve">- доверенность директора Ярославского филиала  СОАО «ВСК» Карачева В.В. от 16.01.2014г., выданная Кострову А.И., в том числе на право участвовать  от имени и в интересах </w:t>
      </w:r>
      <w:r>
        <w:rPr>
          <w:rFonts w:ascii="Times New Roman" w:cs="Times New Roman" w:eastAsia="Times New Roman CYR" w:hAnsi="Times New Roman"/>
          <w:b w:val="false"/>
          <w:bCs w:val="false"/>
          <w:sz w:val="26"/>
          <w:szCs w:val="26"/>
          <w:u w:val="none"/>
          <w:shd w:fill="FFFFFF" w:val="clear"/>
        </w:rPr>
        <w:t>СОАО «</w:t>
      </w:r>
      <w:r>
        <w:rPr>
          <w:rFonts w:ascii="Times New Roman" w:cs="Times New Roman" w:eastAsia="Times New Roman CYR" w:hAnsi="Times New Roman"/>
          <w:b w:val="false"/>
          <w:bCs w:val="false"/>
          <w:sz w:val="26"/>
          <w:szCs w:val="26"/>
          <w:u w:val="none"/>
          <w:shd w:fill="FFFFFF" w:val="clear"/>
          <w:lang w:val="ru-RU"/>
        </w:rPr>
        <w:t>ВСК</w:t>
      </w:r>
      <w:r>
        <w:rPr>
          <w:rFonts w:ascii="Times New Roman" w:cs="Times New Roman" w:eastAsia="Times New Roman CYR" w:hAnsi="Times New Roman"/>
          <w:b w:val="false"/>
          <w:bCs w:val="false"/>
          <w:sz w:val="26"/>
          <w:szCs w:val="26"/>
          <w:u w:val="none"/>
          <w:shd w:fill="FFFFFF" w:val="clear"/>
        </w:rPr>
        <w:t>»</w:t>
      </w:r>
      <w:r>
        <w:rPr>
          <w:rFonts w:ascii="Times New Roman" w:cs="Times New Roman" w:hAnsi="Times New Roman"/>
          <w:sz w:val="26"/>
          <w:szCs w:val="26"/>
        </w:rPr>
        <w:t xml:space="preserve"> в процедурах выбора страховых услуг при осуществлении закупок для государственных и муниципальных нужд, а также для нужд отдельных видов юридических лиц  в форме открытого конкурса, конкурса с ограниченным  участием, двухэтапного конкурса, закрытого конкурса с ограниченным участием,  закрытого двухэтапного конкурса, аукциона (аукциона в электронной форме, закрытого аукциона), запроса котировок, запроса предложений, а также в любых других формах и любым другим способом предусмотренным действующим законодательством РФ, проводимых государственными, муниципальными, а также любыми другими категориями заказчиков предусмотренными  действующим законодательством;  подписывать, подавать и получать справки, заявления, уведомления, сообщения и иные документы, включая заявки на участие в процедурах осуществления закупки, запросы о разъяснении положений документации и иной документации, жалобы (заявления) на действия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участников осуществления закупки в уполномоченные органы по осуществлению контроля в сфере закупок.</w:t>
      </w:r>
    </w:p>
    <w:p>
      <w:pPr>
        <w:pStyle w:val="style30"/>
        <w:spacing w:after="0" w:before="0" w:line="100" w:lineRule="atLeast"/>
        <w:ind w:firstLine="540" w:left="0" w:right="0"/>
        <w:contextualSpacing w:val="false"/>
        <w:jc w:val="both"/>
        <w:rPr>
          <w:rFonts w:ascii="Times New Roman" w:cs="Times New Roman" w:hAnsi="Times New Roman"/>
          <w:sz w:val="26"/>
          <w:szCs w:val="26"/>
        </w:rPr>
      </w:pPr>
      <w:r>
        <w:rPr>
          <w:rFonts w:ascii="Times New Roman" w:cs="Times New Roman" w:hAnsi="Times New Roman"/>
          <w:sz w:val="26"/>
          <w:szCs w:val="26"/>
        </w:rPr>
        <w:t xml:space="preserve"> </w:t>
      </w:r>
      <w:r>
        <w:rPr>
          <w:rFonts w:ascii="Times New Roman" w:cs="Times New Roman" w:hAnsi="Times New Roman"/>
          <w:sz w:val="26"/>
          <w:szCs w:val="26"/>
        </w:rPr>
        <w:t>Согласно пунктам 23.1, 23.2, 23.6, 23.7 статьи 23 Устава ОАО «ВСК» указано, что генеральный директор, как единоличный исполнительный орган Общества, осуществляет руководство текущей деятельностью Общества одновременно с Правлением Общества, являющимся коллегиальным органом исполнительным органом Общества. Генеральный директор подотчетен Общему собранию акционеров и Совету директоров Общества. Генеральный директор Общества избирается Общим собранием акционеров Общества. Генеральный директор Общества должен соответствовать установленным законом квалификационным и иным требованиям к руководителю страховщика. При назначении Генерального директора Общества с ним заключается трудовой договор, в котором определяются права, обязанности  и ответственность перед Обществом, условия оплаты, срок договора, социальное обеспечение, условие освобождения от занимаемой должности. Трудовой договор с Генеральным директором от имени Общества подписывает Председатель Совета директоров Общества. Совет директоров Общества вправе в любое время принять решение о приостановлении полномочий Генерального директора. Одновременно с указанным решением Совет директоров Общества обязан принять решение о назначении временного Генерального директора и о проведении внеочередного Общего собрания акционеров для решения вопроса о прекращении полномочий Генерального директора и об избрании нового Генерального директора.</w:t>
      </w:r>
    </w:p>
    <w:p>
      <w:pPr>
        <w:pStyle w:val="style30"/>
        <w:spacing w:after="0" w:before="0" w:line="100" w:lineRule="atLeast"/>
        <w:ind w:firstLine="540" w:left="0" w:right="0"/>
        <w:contextualSpacing w:val="false"/>
        <w:jc w:val="both"/>
        <w:rPr>
          <w:rFonts w:ascii="Times New Roman" w:cs="Times New Roman" w:hAnsi="Times New Roman"/>
          <w:sz w:val="26"/>
          <w:szCs w:val="26"/>
        </w:rPr>
      </w:pPr>
      <w:r>
        <w:rPr>
          <w:rFonts w:ascii="Times New Roman" w:cs="Times New Roman" w:hAnsi="Times New Roman"/>
          <w:sz w:val="26"/>
          <w:szCs w:val="26"/>
        </w:rPr>
        <w:t xml:space="preserve">На заседании Комиссии представитель заявителя представил выписку из договора  с лицом, осуществляющим функции  единоличного  исполнительного органа общества от 12.02.2010г №ГД-01/2010 с учетом изменений, внесенных Дополнительным соглашением  от 10.01.2012г б/н, в которой  указано, что Овсяницкий О.С. является с 12.02.2010 года до 31 декабря 2015года генеральным директором </w:t>
      </w:r>
      <w:r>
        <w:rPr>
          <w:rFonts w:ascii="Times New Roman" w:cs="Times New Roman" w:eastAsia="Times New Roman CYR" w:hAnsi="Times New Roman"/>
          <w:b w:val="false"/>
          <w:bCs w:val="false"/>
          <w:sz w:val="26"/>
          <w:szCs w:val="26"/>
          <w:u w:val="none"/>
          <w:shd w:fill="FFFFFF" w:val="clear"/>
        </w:rPr>
        <w:t>СОАО «</w:t>
      </w:r>
      <w:r>
        <w:rPr>
          <w:rFonts w:ascii="Times New Roman" w:cs="Times New Roman" w:eastAsia="Times New Roman CYR" w:hAnsi="Times New Roman"/>
          <w:b w:val="false"/>
          <w:bCs w:val="false"/>
          <w:sz w:val="26"/>
          <w:szCs w:val="26"/>
          <w:u w:val="none"/>
          <w:shd w:fill="FFFFFF" w:val="clear"/>
          <w:lang w:val="ru-RU"/>
        </w:rPr>
        <w:t>ВСК</w:t>
      </w:r>
      <w:r>
        <w:rPr>
          <w:rFonts w:ascii="Times New Roman" w:cs="Times New Roman" w:eastAsia="Times New Roman CYR" w:hAnsi="Times New Roman"/>
          <w:b w:val="false"/>
          <w:bCs w:val="false"/>
          <w:sz w:val="26"/>
          <w:szCs w:val="26"/>
          <w:u w:val="none"/>
          <w:shd w:fill="FFFFFF" w:val="clear"/>
        </w:rPr>
        <w:t>»</w:t>
      </w:r>
      <w:r>
        <w:rPr>
          <w:rFonts w:ascii="Times New Roman" w:cs="Times New Roman" w:hAnsi="Times New Roman"/>
          <w:sz w:val="26"/>
          <w:szCs w:val="26"/>
        </w:rPr>
        <w:t>.</w:t>
      </w:r>
    </w:p>
    <w:p>
      <w:pPr>
        <w:pStyle w:val="style0"/>
        <w:spacing w:after="0" w:before="0" w:line="100" w:lineRule="atLeast"/>
        <w:ind w:firstLine="540" w:left="0" w:right="0"/>
        <w:contextualSpacing w:val="false"/>
        <w:jc w:val="both"/>
        <w:rPr>
          <w:rFonts w:ascii="Times New Roman" w:cs="Times New Roman" w:hAnsi="Times New Roman"/>
          <w:sz w:val="26"/>
          <w:szCs w:val="26"/>
        </w:rPr>
      </w:pPr>
      <w:r>
        <w:rPr>
          <w:rFonts w:ascii="Times New Roman" w:cs="Times New Roman" w:hAnsi="Times New Roman"/>
          <w:sz w:val="26"/>
          <w:szCs w:val="26"/>
        </w:rPr>
        <w:t>В соответствии с частью 1 статьей 69 Федерального закона от 26.12.1995 №208-ФЗ «Об акционерных обществах» (далее — Закон об акционерных обществах) руководство текущей деятельностью общества осуществляется единоличным исполнительным органом общества (директором, генеральным директором) или единоличным исполнительным органом общества (директором, генеральным директором) и коллегиальным исполнительным органом общества (правлением, дирекцией). Исполнительные органы подотчетны совету директоров (наблюдательному совету) общества и общему собранию акционеров.</w:t>
      </w:r>
    </w:p>
    <w:p>
      <w:pPr>
        <w:pStyle w:val="style0"/>
        <w:spacing w:after="0" w:before="0" w:line="100" w:lineRule="atLeast"/>
        <w:ind w:firstLine="540" w:left="0" w:right="0"/>
        <w:contextualSpacing w:val="false"/>
        <w:jc w:val="both"/>
        <w:rPr>
          <w:rFonts w:ascii="Times New Roman" w:cs="Times New Roman" w:hAnsi="Times New Roman"/>
          <w:sz w:val="26"/>
          <w:szCs w:val="26"/>
        </w:rPr>
      </w:pPr>
      <w:r>
        <w:rPr>
          <w:rFonts w:ascii="Times New Roman" w:cs="Times New Roman" w:hAnsi="Times New Roman"/>
          <w:sz w:val="26"/>
          <w:szCs w:val="26"/>
        </w:rPr>
        <w:t>Согласно части 2 статьи 63 Федерального закона от 26.12.1995 №208-ФЗ «Об акционерных обществах» в протоколе общего собрания акционеров указываются:</w:t>
      </w:r>
    </w:p>
    <w:p>
      <w:pPr>
        <w:pStyle w:val="style30"/>
        <w:spacing w:line="100" w:lineRule="atLeast"/>
        <w:ind w:firstLine="540" w:left="0" w:right="0"/>
        <w:jc w:val="both"/>
        <w:rPr>
          <w:rFonts w:ascii="Times New Roman" w:hAnsi="Times New Roman"/>
          <w:sz w:val="26"/>
          <w:szCs w:val="26"/>
        </w:rPr>
      </w:pPr>
      <w:r>
        <w:rPr>
          <w:rFonts w:ascii="Times New Roman" w:hAnsi="Times New Roman"/>
          <w:color w:val="0000FF"/>
          <w:sz w:val="26"/>
          <w:szCs w:val="26"/>
        </w:rPr>
        <w:t>место</w:t>
      </w:r>
      <w:r>
        <w:rPr>
          <w:rFonts w:ascii="Times New Roman" w:hAnsi="Times New Roman"/>
          <w:sz w:val="26"/>
          <w:szCs w:val="26"/>
        </w:rPr>
        <w:t xml:space="preserve"> и время проведения общего собрания акционеров;</w:t>
      </w:r>
    </w:p>
    <w:p>
      <w:pPr>
        <w:pStyle w:val="style30"/>
        <w:spacing w:line="100" w:lineRule="atLeast"/>
        <w:ind w:firstLine="540" w:left="0" w:right="0"/>
        <w:jc w:val="both"/>
        <w:rPr>
          <w:rFonts w:ascii="Times New Roman" w:hAnsi="Times New Roman"/>
          <w:sz w:val="26"/>
          <w:szCs w:val="26"/>
        </w:rPr>
      </w:pPr>
      <w:r>
        <w:rPr>
          <w:rFonts w:ascii="Times New Roman" w:hAnsi="Times New Roman"/>
          <w:sz w:val="26"/>
          <w:szCs w:val="26"/>
        </w:rPr>
        <w:t>общее количество голосов, которыми обладают акционеры - владельцы голосующих акций общества;</w:t>
      </w:r>
    </w:p>
    <w:p>
      <w:pPr>
        <w:pStyle w:val="style30"/>
        <w:spacing w:line="100" w:lineRule="atLeast"/>
        <w:ind w:firstLine="540" w:left="0" w:right="0"/>
        <w:jc w:val="both"/>
        <w:rPr>
          <w:rFonts w:ascii="Times New Roman" w:hAnsi="Times New Roman"/>
          <w:sz w:val="26"/>
          <w:szCs w:val="26"/>
        </w:rPr>
      </w:pPr>
      <w:r>
        <w:rPr>
          <w:rFonts w:ascii="Times New Roman" w:hAnsi="Times New Roman"/>
          <w:sz w:val="26"/>
          <w:szCs w:val="26"/>
        </w:rPr>
        <w:t>количество голосов, которыми обладают акционеры, принимающие участие в собрании;</w:t>
      </w:r>
    </w:p>
    <w:p>
      <w:pPr>
        <w:pStyle w:val="style30"/>
        <w:spacing w:line="100" w:lineRule="atLeast"/>
        <w:ind w:firstLine="540" w:left="0" w:right="0"/>
        <w:jc w:val="both"/>
        <w:rPr>
          <w:rFonts w:ascii="Times New Roman" w:hAnsi="Times New Roman"/>
          <w:sz w:val="26"/>
          <w:szCs w:val="26"/>
        </w:rPr>
      </w:pPr>
      <w:r>
        <w:rPr>
          <w:rFonts w:ascii="Times New Roman" w:hAnsi="Times New Roman"/>
          <w:sz w:val="26"/>
          <w:szCs w:val="26"/>
        </w:rPr>
        <w:t>председатель (президиум) и секретарь собрания, повестка дня собрания.</w:t>
      </w:r>
    </w:p>
    <w:p>
      <w:pPr>
        <w:pStyle w:val="style30"/>
        <w:spacing w:line="100" w:lineRule="atLeast"/>
        <w:ind w:firstLine="540" w:left="0" w:right="0"/>
        <w:jc w:val="both"/>
        <w:rPr>
          <w:rFonts w:ascii="Times New Roman" w:hAnsi="Times New Roman"/>
          <w:sz w:val="26"/>
          <w:szCs w:val="26"/>
        </w:rPr>
      </w:pPr>
      <w:r>
        <w:rPr>
          <w:rFonts w:ascii="Times New Roman" w:hAnsi="Times New Roman"/>
          <w:sz w:val="26"/>
          <w:szCs w:val="26"/>
        </w:rPr>
        <w:t>В протоколе общего собрания акционеров общества должны содержаться основные положения выступлений, вопросы, поставленные на голосование, и итоги голосования по ним, решения, принятые собранием.</w:t>
      </w:r>
    </w:p>
    <w:p>
      <w:pPr>
        <w:pStyle w:val="style0"/>
        <w:spacing w:after="0" w:before="0" w:line="100" w:lineRule="atLeast"/>
        <w:ind w:firstLine="540" w:left="0" w:right="0"/>
        <w:contextualSpacing w:val="false"/>
        <w:jc w:val="both"/>
        <w:rPr>
          <w:rFonts w:ascii="Times New Roman" w:cs="Times New Roman" w:hAnsi="Times New Roman"/>
          <w:sz w:val="26"/>
          <w:szCs w:val="26"/>
        </w:rPr>
      </w:pPr>
      <w:r>
        <w:rPr>
          <w:rFonts w:ascii="Times New Roman" w:cs="Times New Roman" w:hAnsi="Times New Roman"/>
          <w:sz w:val="26"/>
          <w:szCs w:val="26"/>
        </w:rPr>
        <w:t>В соответствии с частью 3 статьи 11 Федерального закона от 26.12.1995 №208-ФЗ «Об акционерных обществах» устав общества должен содержать следующие сведения:</w:t>
      </w:r>
    </w:p>
    <w:p>
      <w:pPr>
        <w:pStyle w:val="style30"/>
        <w:spacing w:line="100" w:lineRule="atLeast"/>
        <w:ind w:firstLine="540" w:left="0" w:right="0"/>
        <w:jc w:val="both"/>
        <w:rPr>
          <w:rFonts w:ascii="Times New Roman" w:hAnsi="Times New Roman"/>
          <w:sz w:val="26"/>
          <w:szCs w:val="26"/>
        </w:rPr>
      </w:pPr>
      <w:r>
        <w:rPr>
          <w:rFonts w:ascii="Times New Roman" w:hAnsi="Times New Roman"/>
          <w:sz w:val="26"/>
          <w:szCs w:val="26"/>
        </w:rPr>
        <w:t>полное и сокращенное фирменные наименования общества;</w:t>
      </w:r>
    </w:p>
    <w:p>
      <w:pPr>
        <w:pStyle w:val="style30"/>
        <w:spacing w:line="100" w:lineRule="atLeast"/>
        <w:ind w:firstLine="540" w:left="0" w:right="0"/>
        <w:jc w:val="both"/>
        <w:rPr>
          <w:rFonts w:ascii="Times New Roman" w:hAnsi="Times New Roman"/>
          <w:sz w:val="26"/>
          <w:szCs w:val="26"/>
        </w:rPr>
      </w:pPr>
      <w:r>
        <w:rPr>
          <w:rFonts w:ascii="Times New Roman" w:hAnsi="Times New Roman"/>
          <w:sz w:val="26"/>
          <w:szCs w:val="26"/>
        </w:rPr>
        <w:t>место нахождения общества;</w:t>
      </w:r>
    </w:p>
    <w:p>
      <w:pPr>
        <w:pStyle w:val="style30"/>
        <w:spacing w:line="100" w:lineRule="atLeast"/>
        <w:ind w:firstLine="540" w:left="0" w:right="0"/>
        <w:jc w:val="both"/>
        <w:rPr>
          <w:rFonts w:ascii="Times New Roman" w:hAnsi="Times New Roman"/>
          <w:sz w:val="26"/>
          <w:szCs w:val="26"/>
        </w:rPr>
      </w:pPr>
      <w:r>
        <w:rPr>
          <w:rFonts w:ascii="Times New Roman" w:hAnsi="Times New Roman"/>
          <w:sz w:val="26"/>
          <w:szCs w:val="26"/>
        </w:rPr>
        <w:t>тип общества (открытое или закрытое);</w:t>
      </w:r>
    </w:p>
    <w:p>
      <w:pPr>
        <w:pStyle w:val="style30"/>
        <w:spacing w:line="100" w:lineRule="atLeast"/>
        <w:ind w:firstLine="540" w:left="0" w:right="0"/>
        <w:jc w:val="both"/>
        <w:rPr>
          <w:rFonts w:ascii="Times New Roman" w:hAnsi="Times New Roman"/>
          <w:sz w:val="26"/>
          <w:szCs w:val="26"/>
        </w:rPr>
      </w:pPr>
      <w:r>
        <w:rPr>
          <w:rFonts w:ascii="Times New Roman" w:hAnsi="Times New Roman"/>
          <w:sz w:val="26"/>
          <w:szCs w:val="26"/>
        </w:rPr>
        <w:t>количество, номинальную стоимость, категории (обыкновенные, привилегированные) акций и типы привилегированных акций, размещаемых обществом;</w:t>
      </w:r>
    </w:p>
    <w:p>
      <w:pPr>
        <w:pStyle w:val="style30"/>
        <w:spacing w:line="100" w:lineRule="atLeast"/>
        <w:ind w:firstLine="540" w:left="0" w:right="0"/>
        <w:jc w:val="both"/>
        <w:rPr>
          <w:rFonts w:ascii="Times New Roman" w:hAnsi="Times New Roman"/>
          <w:sz w:val="26"/>
          <w:szCs w:val="26"/>
        </w:rPr>
      </w:pPr>
      <w:r>
        <w:rPr>
          <w:rFonts w:ascii="Times New Roman" w:hAnsi="Times New Roman"/>
          <w:sz w:val="26"/>
          <w:szCs w:val="26"/>
        </w:rPr>
        <w:t>права акционеров - владельцев акций каждой категории (типа);</w:t>
      </w:r>
    </w:p>
    <w:p>
      <w:pPr>
        <w:pStyle w:val="style30"/>
        <w:spacing w:line="100" w:lineRule="atLeast"/>
        <w:ind w:firstLine="540" w:left="0" w:right="0"/>
        <w:jc w:val="both"/>
        <w:rPr>
          <w:rFonts w:ascii="Times New Roman" w:hAnsi="Times New Roman"/>
          <w:sz w:val="26"/>
          <w:szCs w:val="26"/>
        </w:rPr>
      </w:pPr>
      <w:r>
        <w:rPr>
          <w:rFonts w:ascii="Times New Roman" w:hAnsi="Times New Roman"/>
          <w:sz w:val="26"/>
          <w:szCs w:val="26"/>
        </w:rPr>
        <w:t>размер уставного капитала общества;</w:t>
      </w:r>
    </w:p>
    <w:p>
      <w:pPr>
        <w:pStyle w:val="style30"/>
        <w:spacing w:line="100" w:lineRule="atLeast"/>
        <w:ind w:firstLine="540" w:left="0" w:right="0"/>
        <w:jc w:val="both"/>
        <w:rPr>
          <w:rFonts w:ascii="Times New Roman" w:hAnsi="Times New Roman"/>
          <w:sz w:val="26"/>
          <w:szCs w:val="26"/>
        </w:rPr>
      </w:pPr>
      <w:r>
        <w:rPr>
          <w:rFonts w:ascii="Times New Roman" w:hAnsi="Times New Roman"/>
          <w:sz w:val="26"/>
          <w:szCs w:val="26"/>
        </w:rPr>
        <w:t>структуру и компетенцию органов управления общества и порядок принятия ими решений;</w:t>
      </w:r>
    </w:p>
    <w:p>
      <w:pPr>
        <w:pStyle w:val="style30"/>
        <w:spacing w:line="100" w:lineRule="atLeast"/>
        <w:ind w:firstLine="540" w:left="0" w:right="0"/>
        <w:jc w:val="both"/>
        <w:rPr>
          <w:rFonts w:ascii="Times New Roman" w:hAnsi="Times New Roman"/>
          <w:sz w:val="26"/>
          <w:szCs w:val="26"/>
        </w:rPr>
      </w:pPr>
      <w:r>
        <w:rPr>
          <w:rFonts w:ascii="Times New Roman" w:hAnsi="Times New Roman"/>
          <w:sz w:val="26"/>
          <w:szCs w:val="26"/>
        </w:rPr>
        <w:t>порядок подготовки и проведения общего собрания акционеров, в том числе перечень вопросов, решение по которым принимается органами управления общества квалифицированным большинством голосов или единогласно;</w:t>
      </w:r>
    </w:p>
    <w:p>
      <w:pPr>
        <w:pStyle w:val="style30"/>
        <w:spacing w:line="100" w:lineRule="atLeast"/>
        <w:ind w:firstLine="540" w:left="0" w:right="0"/>
        <w:jc w:val="both"/>
        <w:rPr>
          <w:rFonts w:ascii="Times New Roman" w:hAnsi="Times New Roman"/>
          <w:sz w:val="26"/>
          <w:szCs w:val="26"/>
        </w:rPr>
      </w:pPr>
      <w:r>
        <w:rPr>
          <w:rFonts w:ascii="Times New Roman" w:hAnsi="Times New Roman"/>
          <w:sz w:val="26"/>
          <w:szCs w:val="26"/>
        </w:rPr>
        <w:t>сведения о филиалах и представительствах общества;</w:t>
      </w:r>
    </w:p>
    <w:p>
      <w:pPr>
        <w:pStyle w:val="style30"/>
        <w:spacing w:line="100" w:lineRule="atLeast"/>
        <w:ind w:firstLine="540" w:left="0" w:right="0"/>
        <w:jc w:val="both"/>
        <w:rPr>
          <w:rFonts w:ascii="Times New Roman" w:hAnsi="Times New Roman"/>
          <w:sz w:val="26"/>
          <w:szCs w:val="26"/>
        </w:rPr>
      </w:pPr>
      <w:r>
        <w:rPr>
          <w:rFonts w:ascii="Times New Roman" w:hAnsi="Times New Roman"/>
          <w:sz w:val="26"/>
          <w:szCs w:val="26"/>
        </w:rPr>
        <w:t>иные положения, предусмотренные настоящим Федеральным законом и иными федеральными законами.</w:t>
      </w:r>
    </w:p>
    <w:p>
      <w:pPr>
        <w:pStyle w:val="style30"/>
        <w:spacing w:after="0" w:before="0" w:line="100" w:lineRule="atLeast"/>
        <w:ind w:firstLine="540" w:left="0" w:right="0"/>
        <w:contextualSpacing w:val="false"/>
        <w:jc w:val="both"/>
        <w:rPr>
          <w:rFonts w:ascii="Times New Roman" w:cs="Times New Roman" w:hAnsi="Times New Roman"/>
          <w:sz w:val="26"/>
          <w:szCs w:val="26"/>
        </w:rPr>
      </w:pPr>
      <w:r>
        <w:rPr>
          <w:rFonts w:ascii="Times New Roman" w:cs="Times New Roman" w:hAnsi="Times New Roman"/>
          <w:sz w:val="26"/>
          <w:szCs w:val="26"/>
        </w:rPr>
        <w:t>Согласно части 3 статьи 69 Федерального закона от 26.12.1995 №208-ФЗ «Об акционерных обществах» образование исполнительных органов общества и досрочное прекращение их полномочий осуществляются по решению общего собрания акционеров, если уставом общества решение этих вопросов не отнесено к компетенции совета директоров (наблюдательного совета) общества.</w:t>
      </w:r>
    </w:p>
    <w:p>
      <w:pPr>
        <w:pStyle w:val="style30"/>
        <w:spacing w:after="0" w:before="0" w:line="100" w:lineRule="atLeast"/>
        <w:ind w:firstLine="540" w:left="0" w:right="0"/>
        <w:contextualSpacing w:val="false"/>
        <w:jc w:val="both"/>
        <w:rPr>
          <w:rFonts w:ascii="Times New Roman" w:cs="Times New Roman" w:hAnsi="Times New Roman"/>
          <w:sz w:val="26"/>
          <w:szCs w:val="26"/>
        </w:rPr>
      </w:pPr>
      <w:r>
        <w:rPr>
          <w:rFonts w:ascii="Times New Roman" w:cs="Times New Roman" w:hAnsi="Times New Roman"/>
          <w:sz w:val="26"/>
          <w:szCs w:val="26"/>
        </w:rPr>
        <w:t xml:space="preserve">Таким образом,  Закон об акционерных обществах не регулирует вопрос о сроке полномочий единоличного исполнительного органа, указывая лишь на то, что уполномоченный орган вправе досрочно их прекратить. </w:t>
      </w:r>
    </w:p>
    <w:p>
      <w:pPr>
        <w:pStyle w:val="style30"/>
        <w:spacing w:after="0" w:before="0" w:line="100" w:lineRule="atLeast"/>
        <w:ind w:firstLine="540" w:left="0" w:right="0"/>
        <w:contextualSpacing w:val="false"/>
        <w:jc w:val="both"/>
        <w:rPr>
          <w:rFonts w:ascii="Times New Roman" w:cs="Times New Roman" w:hAnsi="Times New Roman"/>
          <w:sz w:val="26"/>
          <w:szCs w:val="26"/>
        </w:rPr>
      </w:pPr>
      <w:r>
        <w:rPr>
          <w:rFonts w:ascii="Times New Roman" w:cs="Times New Roman" w:hAnsi="Times New Roman"/>
          <w:sz w:val="26"/>
          <w:szCs w:val="26"/>
        </w:rPr>
        <w:t xml:space="preserve">Таким образом, Комиссия считает, что единая комиссия заказчика, отказав заявителю в допуске к участию в открытом конкурсе по причине несоответствия требованиям, указанным в конкурсной документации: «из представленных участником документов не усматривается срок действий полномочий исполнительного орган общества» - нарушила часть 3 статьи 53 Федерального закона от 05.04.2013 № 44-ФЗ, поскольку участником аукциона представлены в составе заявки все требуемые законом и документацией документы: приказ о назначении генерального директора, выписка из протокола внеочередного Общего собрания акционеров </w:t>
      </w:r>
      <w:r>
        <w:rPr>
          <w:rFonts w:ascii="Times New Roman" w:cs="Times New Roman" w:eastAsia="Times New Roman CYR" w:hAnsi="Times New Roman"/>
          <w:b w:val="false"/>
          <w:bCs w:val="false"/>
          <w:sz w:val="26"/>
          <w:szCs w:val="26"/>
          <w:u w:val="none"/>
          <w:shd w:fill="FFFFFF" w:val="clear"/>
        </w:rPr>
        <w:t>СОАО «</w:t>
      </w:r>
      <w:r>
        <w:rPr>
          <w:rFonts w:ascii="Times New Roman" w:cs="Times New Roman" w:eastAsia="Times New Roman CYR" w:hAnsi="Times New Roman"/>
          <w:b w:val="false"/>
          <w:bCs w:val="false"/>
          <w:sz w:val="26"/>
          <w:szCs w:val="26"/>
          <w:u w:val="none"/>
          <w:shd w:fill="FFFFFF" w:val="clear"/>
          <w:lang w:val="ru-RU"/>
        </w:rPr>
        <w:t>ВСК</w:t>
      </w:r>
      <w:r>
        <w:rPr>
          <w:rFonts w:ascii="Times New Roman" w:cs="Times New Roman" w:eastAsia="Times New Roman CYR" w:hAnsi="Times New Roman"/>
          <w:b w:val="false"/>
          <w:bCs w:val="false"/>
          <w:sz w:val="26"/>
          <w:szCs w:val="26"/>
          <w:u w:val="none"/>
          <w:shd w:fill="FFFFFF" w:val="clear"/>
        </w:rPr>
        <w:t xml:space="preserve">» от 10.02.2010, </w:t>
      </w:r>
      <w:r>
        <w:rPr>
          <w:rFonts w:ascii="Times New Roman" w:cs="Times New Roman" w:hAnsi="Times New Roman"/>
          <w:sz w:val="26"/>
          <w:szCs w:val="26"/>
        </w:rPr>
        <w:t xml:space="preserve">доверенность от генерального директора </w:t>
      </w:r>
      <w:r>
        <w:rPr>
          <w:rFonts w:ascii="Times New Roman" w:cs="Times New Roman" w:eastAsia="Times New Roman CYR" w:hAnsi="Times New Roman"/>
          <w:b w:val="false"/>
          <w:bCs w:val="false"/>
          <w:sz w:val="26"/>
          <w:szCs w:val="26"/>
          <w:u w:val="none"/>
          <w:shd w:fill="FFFFFF" w:val="clear"/>
        </w:rPr>
        <w:t>СОАО «</w:t>
      </w:r>
      <w:r>
        <w:rPr>
          <w:rFonts w:ascii="Times New Roman" w:cs="Times New Roman" w:eastAsia="Times New Roman CYR" w:hAnsi="Times New Roman"/>
          <w:b w:val="false"/>
          <w:bCs w:val="false"/>
          <w:sz w:val="26"/>
          <w:szCs w:val="26"/>
          <w:u w:val="none"/>
          <w:shd w:fill="FFFFFF" w:val="clear"/>
          <w:lang w:val="ru-RU"/>
        </w:rPr>
        <w:t>ВСК</w:t>
      </w:r>
      <w:r>
        <w:rPr>
          <w:rFonts w:ascii="Times New Roman" w:cs="Times New Roman" w:eastAsia="Times New Roman CYR" w:hAnsi="Times New Roman"/>
          <w:b w:val="false"/>
          <w:bCs w:val="false"/>
          <w:sz w:val="26"/>
          <w:szCs w:val="26"/>
          <w:u w:val="none"/>
          <w:shd w:fill="FFFFFF" w:val="clear"/>
        </w:rPr>
        <w:t>»</w:t>
      </w:r>
      <w:r>
        <w:rPr>
          <w:rFonts w:ascii="Times New Roman" w:cs="Times New Roman" w:hAnsi="Times New Roman"/>
          <w:sz w:val="26"/>
          <w:szCs w:val="26"/>
        </w:rPr>
        <w:t xml:space="preserve"> Овсяницкого О.С. от 16.01.2014г. Карачеву В.В., доверенность от директора Ярославского филиала  СОАО «ВСК» Карачева В.В. от 16.01.2014г. Кострову А.И.</w:t>
      </w:r>
    </w:p>
    <w:p>
      <w:pPr>
        <w:pStyle w:val="style30"/>
        <w:spacing w:after="0" w:before="0" w:line="100" w:lineRule="atLeast"/>
        <w:ind w:firstLine="540" w:left="0" w:right="0"/>
        <w:contextualSpacing w:val="false"/>
        <w:jc w:val="both"/>
        <w:rPr>
          <w:rFonts w:ascii="Times New Roman" w:cs="Times New Roman" w:hAnsi="Times New Roman"/>
          <w:sz w:val="26"/>
          <w:szCs w:val="26"/>
        </w:rPr>
      </w:pPr>
      <w:r>
        <w:rPr>
          <w:rFonts w:ascii="Times New Roman" w:cs="Times New Roman" w:hAnsi="Times New Roman"/>
          <w:sz w:val="26"/>
          <w:szCs w:val="26"/>
        </w:rPr>
        <w:t>Комиссия при принятии решения также учитывает, что требование о предоставлении в составе конкурсной заявки участником конкурса подтверждения срока полномочий  исполнительного органа не установлено ни в Федеральном законе от 05.04.2013 № 44-ФЗ, ни в конкурсной документации.</w:t>
      </w:r>
    </w:p>
    <w:p>
      <w:pPr>
        <w:pStyle w:val="style30"/>
        <w:spacing w:after="0" w:before="0" w:line="100" w:lineRule="atLeast"/>
        <w:ind w:firstLine="540" w:left="0" w:right="0"/>
        <w:contextualSpacing w:val="false"/>
        <w:jc w:val="both"/>
        <w:rPr>
          <w:rFonts w:ascii="Times New Roman" w:cs="Times New Roman" w:hAnsi="Times New Roman"/>
          <w:sz w:val="26"/>
          <w:szCs w:val="26"/>
        </w:rPr>
      </w:pPr>
      <w:r>
        <w:rPr>
          <w:rFonts w:ascii="Times New Roman" w:cs="Times New Roman" w:hAnsi="Times New Roman"/>
          <w:sz w:val="26"/>
          <w:szCs w:val="26"/>
        </w:rPr>
        <w:t>Более того, Закон об акционерных обществах не устанавливает обязанности указывать срок полномочий исполнительного органа открытого аукционного общества в уставах акционерных обществ и в протоколе Общего собрания акционеров об избрании исполнительного органа Общества.</w:t>
      </w:r>
    </w:p>
    <w:p>
      <w:pPr>
        <w:pStyle w:val="style0"/>
        <w:spacing w:after="0" w:before="0" w:line="100" w:lineRule="atLeast"/>
        <w:ind w:firstLine="708" w:left="0" w:right="0"/>
        <w:contextualSpacing w:val="false"/>
        <w:jc w:val="both"/>
        <w:rPr>
          <w:rFonts w:ascii="Times New Roman" w:cs="Times New Roman" w:hAnsi="Times New Roman"/>
          <w:sz w:val="26"/>
          <w:szCs w:val="26"/>
        </w:rPr>
      </w:pPr>
      <w:r>
        <w:rPr>
          <w:rFonts w:ascii="Times New Roman" w:cs="Times New Roman" w:hAnsi="Times New Roman"/>
          <w:sz w:val="26"/>
          <w:szCs w:val="26"/>
        </w:rPr>
        <w:t>На основании изложенного и руководствуясь частью 3 статьи 99, частью 8 статьи 106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от 05.04.2013г. № 44-ФЗ), Административным регламентом Федеральной Антимонопольной службы по исполнению государственной функции по рассмотрению жалоб на действия (бездействия) заказчика, уполномоченного органа, специализированной организации, конкурсной, аукционной или котировочной комиссии, оператора электронной площадки при размещении заказа на поставку товаров, выполнение работ, оказание услуг, в том числе при размещении заказов на энергосервис, для государственных, муниципальных нужд, нужд бюджетных учреждений, утвержденным приказом ФАС России от 24.07.2012г. № 498,</w:t>
      </w:r>
    </w:p>
    <w:p>
      <w:pPr>
        <w:pStyle w:val="style0"/>
        <w:spacing w:line="100" w:lineRule="atLeast"/>
        <w:jc w:val="center"/>
        <w:rPr/>
      </w:pPr>
      <w:r>
        <w:rPr/>
      </w:r>
    </w:p>
    <w:p>
      <w:pPr>
        <w:pStyle w:val="style0"/>
        <w:spacing w:line="100" w:lineRule="atLeast"/>
        <w:jc w:val="center"/>
        <w:rPr>
          <w:rFonts w:ascii="Times New Roman" w:cs="Times New Roman" w:hAnsi="Times New Roman"/>
          <w:sz w:val="26"/>
          <w:szCs w:val="26"/>
        </w:rPr>
      </w:pPr>
      <w:r>
        <w:rPr>
          <w:rFonts w:ascii="Times New Roman" w:cs="Times New Roman" w:hAnsi="Times New Roman"/>
          <w:sz w:val="26"/>
          <w:szCs w:val="26"/>
        </w:rPr>
        <w:t>решила:</w:t>
      </w:r>
    </w:p>
    <w:p>
      <w:pPr>
        <w:pStyle w:val="style0"/>
        <w:spacing w:after="0" w:before="0" w:line="100" w:lineRule="atLeast"/>
        <w:ind w:hanging="0" w:left="0" w:right="0"/>
        <w:contextualSpacing w:val="false"/>
        <w:jc w:val="both"/>
        <w:rPr>
          <w:rFonts w:ascii="Times New Roman" w:cs="Times New Roman" w:hAnsi="Times New Roman"/>
          <w:sz w:val="26"/>
          <w:szCs w:val="26"/>
        </w:rPr>
      </w:pPr>
      <w:r>
        <w:rPr>
          <w:rFonts w:ascii="Times New Roman" w:cs="Times New Roman" w:hAnsi="Times New Roman"/>
          <w:sz w:val="26"/>
          <w:szCs w:val="26"/>
        </w:rPr>
        <w:t>1. Признать жалобу СОАО «ВСК» на действия единой комиссии заказчика – Управления Федеральной службы по надзору в сфере защиты прав потребителей и благополучия человека по Ярославской области – при проведении открытого конкурса на право заключения государственного контракта на оказание в 2014 - 2015 годах услуг обязательного страхования гражданской ответственности владельцев транспортных средств Управления Роспотребнадзора по Ярославской области обоснованной.</w:t>
      </w:r>
    </w:p>
    <w:p>
      <w:pPr>
        <w:pStyle w:val="style0"/>
        <w:spacing w:after="0" w:before="0" w:line="100" w:lineRule="atLeast"/>
        <w:ind w:hanging="0" w:left="0" w:right="0"/>
        <w:contextualSpacing w:val="false"/>
        <w:jc w:val="both"/>
        <w:rPr>
          <w:rFonts w:ascii="Times New Roman" w:cs="Times New Roman" w:hAnsi="Times New Roman"/>
          <w:sz w:val="26"/>
          <w:szCs w:val="26"/>
        </w:rPr>
      </w:pPr>
      <w:r>
        <w:rPr>
          <w:rFonts w:ascii="Times New Roman" w:cs="Times New Roman" w:hAnsi="Times New Roman"/>
          <w:sz w:val="26"/>
          <w:szCs w:val="26"/>
        </w:rPr>
        <w:t xml:space="preserve">2. Признать конкурсную комиссию Заказчика – </w:t>
      </w:r>
      <w:r>
        <w:rPr>
          <w:rFonts w:ascii="Times New Roman CYR" w:cs="Times New Roman CYR" w:eastAsia="Times New Roman CYR" w:hAnsi="Times New Roman CYR"/>
          <w:b w:val="false"/>
          <w:bCs w:val="false"/>
          <w:color w:val="00000A"/>
          <w:sz w:val="26"/>
          <w:szCs w:val="26"/>
          <w:u w:val="none"/>
          <w:shd w:fill="FFFFFF" w:val="clear"/>
        </w:rPr>
        <w:t xml:space="preserve"> </w:t>
      </w:r>
      <w:r>
        <w:rPr>
          <w:rFonts w:ascii="Times New Roman" w:cs="Times New Roman" w:eastAsia="Times New Roman CYR" w:hAnsi="Times New Roman"/>
          <w:b w:val="false"/>
          <w:bCs w:val="false"/>
          <w:color w:val="00000A"/>
          <w:sz w:val="26"/>
          <w:szCs w:val="26"/>
          <w:u w:val="none"/>
          <w:shd w:fill="FFFFFF" w:val="clear"/>
        </w:rPr>
        <w:t xml:space="preserve"> Управления Федеральной службы по надзору в сфере защиты прав потребителей и благополучия человека по Ярославской области</w:t>
      </w:r>
      <w:r>
        <w:rPr>
          <w:rFonts w:ascii="Times New Roman" w:cs="Times New Roman" w:hAnsi="Times New Roman"/>
          <w:sz w:val="26"/>
          <w:szCs w:val="26"/>
        </w:rPr>
        <w:t xml:space="preserve"> -  нарушившей </w:t>
      </w:r>
      <w:r>
        <w:rPr>
          <w:rFonts w:ascii="Times New Roman" w:cs="Times New Roman" w:hAnsi="Times New Roman"/>
          <w:sz w:val="26"/>
          <w:szCs w:val="26"/>
          <w:lang w:eastAsia="ru-RU"/>
        </w:rPr>
        <w:t>часть 3 статьи 53 Федерального закона от 05.04.2013 № 44-ФЗ</w:t>
      </w:r>
      <w:r>
        <w:rPr>
          <w:rFonts w:ascii="Times New Roman" w:cs="Times New Roman" w:hAnsi="Times New Roman"/>
          <w:sz w:val="26"/>
          <w:szCs w:val="26"/>
        </w:rPr>
        <w:t>.</w:t>
      </w:r>
    </w:p>
    <w:p>
      <w:pPr>
        <w:pStyle w:val="style0"/>
        <w:spacing w:after="0" w:before="0" w:line="100" w:lineRule="atLeast"/>
        <w:ind w:hanging="0" w:left="0" w:right="0"/>
        <w:contextualSpacing w:val="false"/>
        <w:jc w:val="both"/>
        <w:rPr>
          <w:rFonts w:ascii="Times New Roman" w:cs="Times New Roman" w:hAnsi="Times New Roman"/>
          <w:sz w:val="26"/>
          <w:szCs w:val="26"/>
        </w:rPr>
      </w:pPr>
      <w:r>
        <w:rPr>
          <w:rFonts w:ascii="Times New Roman" w:cs="Times New Roman" w:hAnsi="Times New Roman"/>
          <w:sz w:val="26"/>
          <w:szCs w:val="26"/>
        </w:rPr>
        <w:t xml:space="preserve">3. Выдать конкурсной комиссии Заказчика – </w:t>
      </w:r>
      <w:r>
        <w:rPr>
          <w:rFonts w:ascii="Times New Roman CYR" w:cs="Times New Roman CYR" w:eastAsia="Times New Roman CYR" w:hAnsi="Times New Roman CYR"/>
          <w:b w:val="false"/>
          <w:bCs w:val="false"/>
          <w:sz w:val="26"/>
          <w:szCs w:val="26"/>
          <w:u w:val="none"/>
          <w:shd w:fill="FFFFFF" w:val="clear"/>
        </w:rPr>
        <w:t xml:space="preserve"> </w:t>
      </w:r>
      <w:r>
        <w:rPr>
          <w:rFonts w:ascii="Times New Roman" w:cs="Times New Roman" w:eastAsia="Times New Roman CYR" w:hAnsi="Times New Roman"/>
          <w:b w:val="false"/>
          <w:bCs w:val="false"/>
          <w:sz w:val="26"/>
          <w:szCs w:val="26"/>
          <w:u w:val="none"/>
          <w:shd w:fill="FFFFFF" w:val="clear"/>
        </w:rPr>
        <w:t xml:space="preserve"> Управления Федеральной службы по надзору в сфере защиты прав потребителей и благополучия человека по Ярославской области</w:t>
      </w:r>
      <w:r>
        <w:rPr>
          <w:rFonts w:ascii="Times New Roman" w:cs="Times New Roman" w:eastAsia="Times New Roman CYR" w:hAnsi="Times New Roman"/>
          <w:b w:val="false"/>
          <w:bCs w:val="false"/>
          <w:color w:val="00000A"/>
          <w:sz w:val="26"/>
          <w:szCs w:val="26"/>
          <w:u w:val="none"/>
          <w:shd w:fill="FFFFFF" w:val="clear"/>
        </w:rPr>
        <w:t xml:space="preserve"> </w:t>
      </w:r>
      <w:r>
        <w:rPr>
          <w:rFonts w:ascii="Times New Roman" w:cs="Times New Roman" w:hAnsi="Times New Roman"/>
          <w:sz w:val="26"/>
          <w:szCs w:val="26"/>
        </w:rPr>
        <w:t xml:space="preserve">- обязательное для исполнения предписание об устранении выявленных нарушений. </w:t>
      </w:r>
    </w:p>
    <w:p>
      <w:pPr>
        <w:pStyle w:val="style0"/>
        <w:spacing w:after="0" w:before="0" w:line="100" w:lineRule="atLeast"/>
        <w:ind w:firstLine="708" w:left="0" w:right="0"/>
        <w:contextualSpacing w:val="false"/>
        <w:jc w:val="both"/>
        <w:rPr/>
      </w:pPr>
      <w:r>
        <w:rPr/>
      </w:r>
    </w:p>
    <w:p>
      <w:pPr>
        <w:pStyle w:val="style0"/>
        <w:spacing w:line="100" w:lineRule="atLeast"/>
        <w:ind w:firstLine="708" w:left="0" w:right="0"/>
        <w:jc w:val="both"/>
        <w:rPr>
          <w:rFonts w:ascii="Times New Roman" w:cs="Times New Roman" w:hAnsi="Times New Roman"/>
          <w:sz w:val="26"/>
          <w:szCs w:val="26"/>
        </w:rPr>
      </w:pPr>
      <w:r>
        <w:rPr>
          <w:rFonts w:ascii="Times New Roman" w:cs="Times New Roman" w:hAnsi="Times New Roman"/>
          <w:sz w:val="26"/>
          <w:szCs w:val="26"/>
        </w:rPr>
        <w:t>Настоящее решение может быть обжаловано в судебном порядке в течение трех месяцев со дня его принятия.</w:t>
      </w:r>
    </w:p>
    <w:p>
      <w:pPr>
        <w:pStyle w:val="style0"/>
        <w:ind w:hanging="0" w:left="0" w:right="-2"/>
        <w:jc w:val="both"/>
        <w:rPr>
          <w:rFonts w:ascii="Times New Roman" w:cs="Times New Roman" w:hAnsi="Times New Roman"/>
          <w:sz w:val="26"/>
          <w:szCs w:val="26"/>
        </w:rPr>
      </w:pPr>
      <w:r>
        <w:rPr>
          <w:rFonts w:ascii="Times New Roman" w:cs="Times New Roman" w:hAnsi="Times New Roman"/>
          <w:sz w:val="26"/>
          <w:szCs w:val="26"/>
        </w:rPr>
        <w:t xml:space="preserve"> </w:t>
      </w:r>
    </w:p>
    <w:p>
      <w:pPr>
        <w:pStyle w:val="style0"/>
        <w:ind w:hanging="0" w:left="0" w:right="-2"/>
        <w:jc w:val="both"/>
        <w:rPr>
          <w:rFonts w:ascii="Times New Roman" w:cs="Times New Roman" w:hAnsi="Times New Roman"/>
          <w:sz w:val="26"/>
          <w:szCs w:val="26"/>
        </w:rPr>
      </w:pPr>
      <w:r>
        <w:rPr>
          <w:rFonts w:ascii="Times New Roman" w:cs="Times New Roman" w:hAnsi="Times New Roman"/>
          <w:sz w:val="26"/>
          <w:szCs w:val="26"/>
        </w:rPr>
        <w:t xml:space="preserve">    </w:t>
      </w:r>
      <w:r>
        <w:rPr>
          <w:rFonts w:ascii="Times New Roman" w:cs="Times New Roman" w:hAnsi="Times New Roman"/>
          <w:sz w:val="26"/>
          <w:szCs w:val="26"/>
        </w:rPr>
        <w:t xml:space="preserve">Председатель Комиссии                                                             </w:t>
        <w:tab/>
        <w:t xml:space="preserve"> И.Г. Паутов</w:t>
      </w:r>
    </w:p>
    <w:p>
      <w:pPr>
        <w:pStyle w:val="style0"/>
        <w:ind w:hanging="0" w:left="0" w:right="-2"/>
        <w:jc w:val="both"/>
        <w:rPr>
          <w:rFonts w:ascii="Times New Roman" w:cs="Times New Roman" w:hAnsi="Times New Roman"/>
          <w:sz w:val="26"/>
          <w:szCs w:val="26"/>
        </w:rPr>
      </w:pPr>
      <w:r>
        <w:rPr>
          <w:rFonts w:ascii="Times New Roman" w:cs="Times New Roman" w:hAnsi="Times New Roman"/>
          <w:sz w:val="26"/>
          <w:szCs w:val="26"/>
        </w:rPr>
        <w:t xml:space="preserve">    </w:t>
      </w:r>
      <w:r>
        <w:rPr>
          <w:rFonts w:ascii="Times New Roman" w:cs="Times New Roman" w:hAnsi="Times New Roman"/>
          <w:sz w:val="26"/>
          <w:szCs w:val="26"/>
        </w:rPr>
        <w:t xml:space="preserve">Члены комиссии:                                                               </w:t>
        <w:tab/>
        <w:t xml:space="preserve">        </w:t>
        <w:tab/>
        <w:t xml:space="preserve"> Т.В. Крюкова</w:t>
      </w:r>
    </w:p>
    <w:p>
      <w:pPr>
        <w:pStyle w:val="style0"/>
        <w:ind w:hanging="0" w:left="7308" w:right="-2"/>
        <w:jc w:val="both"/>
        <w:rPr>
          <w:rFonts w:ascii="Times New Roman" w:cs="Times New Roman" w:hAnsi="Times New Roman"/>
          <w:sz w:val="26"/>
          <w:szCs w:val="26"/>
        </w:rPr>
      </w:pPr>
      <w:r>
        <w:rPr>
          <w:rFonts w:ascii="Times New Roman" w:cs="Times New Roman" w:hAnsi="Times New Roman"/>
          <w:sz w:val="26"/>
          <w:szCs w:val="26"/>
        </w:rPr>
        <w:t>Н.В. Смирнова</w:t>
      </w:r>
    </w:p>
    <w:p>
      <w:pPr>
        <w:pStyle w:val="style0"/>
        <w:spacing w:after="200" w:before="0"/>
        <w:ind w:hanging="0" w:left="0" w:right="-2"/>
        <w:contextualSpacing w:val="false"/>
        <w:jc w:val="both"/>
        <w:rPr>
          <w:rFonts w:ascii="Times New Roman" w:cs="Times New Roman" w:hAnsi="Times New Roman"/>
          <w:sz w:val="26"/>
          <w:szCs w:val="26"/>
          <w:u w:val="none"/>
          <w:lang w:val="ru-RU"/>
        </w:rPr>
      </w:pPr>
      <w:r>
        <w:rPr>
          <w:rFonts w:ascii="Times New Roman" w:cs="Times New Roman" w:hAnsi="Times New Roman"/>
          <w:sz w:val="26"/>
          <w:szCs w:val="26"/>
        </w:rPr>
        <w:t xml:space="preserve">                                                                                                                 </w:t>
      </w:r>
      <w:r>
        <w:rPr>
          <w:rFonts w:ascii="Times New Roman" w:cs="Times New Roman" w:hAnsi="Times New Roman"/>
          <w:sz w:val="26"/>
          <w:szCs w:val="26"/>
          <w:u w:val="none"/>
          <w:lang w:val="ru-RU"/>
        </w:rPr>
        <w:t>К.С. Богомолова</w:t>
      </w:r>
    </w:p>
    <w:sectPr>
      <w:type w:val="nextPage"/>
      <w:pgSz w:h="16838" w:w="11906"/>
      <w:pgMar w:bottom="1134" w:footer="0" w:gutter="0" w:header="0" w:left="1418" w:right="567" w:top="1134"/>
      <w:pgNumType w:fmt="decimal"/>
      <w:formProt w:val="false"/>
      <w:textDirection w:val="lrTb"/>
      <w:docGrid w:charSpace="20480"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Calibri">
    <w:charset w:val="cc"/>
    <w:family w:val="roman"/>
    <w:pitch w:val="variable"/>
  </w:font>
  <w:font w:name="Tahoma">
    <w:charset w:val="cc"/>
    <w:family w:val="roman"/>
    <w:pitch w:val="variable"/>
  </w:font>
  <w:font w:name="Arial">
    <w:charset w:val="cc"/>
    <w:family w:val="swiss"/>
    <w:pitch w:val="variable"/>
  </w:font>
  <w:font w:name="Verdana">
    <w:charset w:val="cc"/>
    <w:family w:val="roman"/>
    <w:pitch w:val="variable"/>
  </w:font>
  <w:font w:name="Arial">
    <w:charset w:val="cc"/>
    <w:family w:val="roman"/>
    <w:pitch w:val="variable"/>
  </w:font>
  <w:font w:name="Courier New">
    <w:charset w:val="cc"/>
    <w:family w:val="roman"/>
    <w:pitch w:val="variable"/>
  </w:font>
  <w:font w:name="Times New Roman CYR">
    <w:charset w:val="cc"/>
    <w:family w:val="roman"/>
    <w:pitch w:val="variable"/>
  </w:font>
</w:fonts>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w:style w:styleId="style0" w:type="paragraph">
    <w:name w:val="Normal"/>
    <w:next w:val="style0"/>
    <w:pPr>
      <w:widowControl/>
      <w:suppressAutoHyphens w:val="true"/>
      <w:spacing w:after="200" w:before="0" w:line="276" w:lineRule="auto"/>
      <w:contextualSpacing w:val="false"/>
    </w:pPr>
    <w:rPr>
      <w:rFonts w:ascii="Calibri" w:cs="Calibri" w:eastAsia="SimSun" w:hAnsi="Calibri"/>
      <w:color w:val="00000A"/>
      <w:sz w:val="22"/>
      <w:szCs w:val="22"/>
      <w:lang w:bidi="ar-SA" w:eastAsia="en-US" w:val="ru-RU"/>
    </w:rPr>
  </w:style>
  <w:style w:styleId="style15" w:type="character">
    <w:name w:val="Default Paragraph Font"/>
    <w:next w:val="style15"/>
    <w:rPr/>
  </w:style>
  <w:style w:styleId="style16" w:type="character">
    <w:name w:val="Основной текст Знак"/>
    <w:basedOn w:val="style15"/>
    <w:next w:val="style16"/>
    <w:rPr>
      <w:rFonts w:ascii="Times New Roman" w:cs="Times New Roman" w:eastAsia="Times New Roman" w:hAnsi="Times New Roman"/>
      <w:b/>
      <w:bCs/>
      <w:sz w:val="24"/>
      <w:szCs w:val="24"/>
      <w:lang w:eastAsia="ar-SA"/>
    </w:rPr>
  </w:style>
  <w:style w:styleId="style17" w:type="character">
    <w:name w:val="Интернет-ссылка"/>
    <w:basedOn w:val="style15"/>
    <w:next w:val="style17"/>
    <w:rPr>
      <w:color w:val="0000FF"/>
      <w:u w:val="single"/>
      <w:lang w:bidi="zxx-" w:eastAsia="zxx-" w:val="zxx-"/>
    </w:rPr>
  </w:style>
  <w:style w:styleId="style18" w:type="character">
    <w:name w:val="Текст выноски Знак"/>
    <w:basedOn w:val="style15"/>
    <w:next w:val="style18"/>
    <w:rPr>
      <w:rFonts w:ascii="Tahoma" w:cs="Tahoma" w:hAnsi="Tahoma"/>
      <w:sz w:val="16"/>
      <w:szCs w:val="16"/>
    </w:rPr>
  </w:style>
  <w:style w:styleId="style19" w:type="character">
    <w:name w:val="Основной текст с отступом 2 Знак"/>
    <w:basedOn w:val="style15"/>
    <w:next w:val="style19"/>
    <w:rPr>
      <w:rFonts w:ascii="Times New Roman" w:cs="Times New Roman" w:eastAsia="Times New Roman" w:hAnsi="Times New Roman"/>
      <w:sz w:val="28"/>
      <w:szCs w:val="28"/>
      <w:lang w:eastAsia="ru-RU"/>
    </w:rPr>
  </w:style>
  <w:style w:styleId="style20" w:type="paragraph">
    <w:name w:val="Заголовок"/>
    <w:basedOn w:val="style0"/>
    <w:next w:val="style21"/>
    <w:pPr>
      <w:keepNext/>
      <w:spacing w:after="120" w:before="240"/>
      <w:contextualSpacing w:val="false"/>
    </w:pPr>
    <w:rPr>
      <w:rFonts w:ascii="Arial" w:cs="Mangal" w:eastAsia="Microsoft YaHei" w:hAnsi="Arial"/>
      <w:sz w:val="28"/>
      <w:szCs w:val="28"/>
    </w:rPr>
  </w:style>
  <w:style w:styleId="style21" w:type="paragraph">
    <w:name w:val="Основной текст"/>
    <w:basedOn w:val="style0"/>
    <w:next w:val="style21"/>
    <w:pPr>
      <w:suppressAutoHyphens w:val="true"/>
      <w:spacing w:after="0" w:before="0" w:line="100" w:lineRule="atLeast"/>
      <w:contextualSpacing w:val="false"/>
      <w:jc w:val="center"/>
    </w:pPr>
    <w:rPr>
      <w:rFonts w:ascii="Times New Roman" w:cs="Times New Roman" w:eastAsia="Times New Roman" w:hAnsi="Times New Roman"/>
      <w:b/>
      <w:bCs/>
      <w:sz w:val="24"/>
      <w:szCs w:val="24"/>
      <w:lang w:eastAsia="ar-SA"/>
    </w:rPr>
  </w:style>
  <w:style w:styleId="style22" w:type="paragraph">
    <w:name w:val="Список"/>
    <w:basedOn w:val="style21"/>
    <w:next w:val="style22"/>
    <w:pPr/>
    <w:rPr>
      <w:rFonts w:cs="Mangal"/>
    </w:rPr>
  </w:style>
  <w:style w:styleId="style23" w:type="paragraph">
    <w:name w:val="Название"/>
    <w:basedOn w:val="style0"/>
    <w:next w:val="style23"/>
    <w:pPr>
      <w:suppressLineNumbers/>
      <w:spacing w:after="120" w:before="120"/>
      <w:contextualSpacing w:val="false"/>
    </w:pPr>
    <w:rPr>
      <w:rFonts w:cs="Mangal"/>
      <w:i/>
      <w:iCs/>
      <w:sz w:val="24"/>
      <w:szCs w:val="24"/>
    </w:rPr>
  </w:style>
  <w:style w:styleId="style24" w:type="paragraph">
    <w:name w:val="Указатель"/>
    <w:basedOn w:val="style0"/>
    <w:next w:val="style24"/>
    <w:pPr>
      <w:suppressLineNumbers/>
    </w:pPr>
    <w:rPr>
      <w:rFonts w:cs="Mangal"/>
    </w:rPr>
  </w:style>
  <w:style w:styleId="style25" w:type="paragraph">
    <w:name w:val="Balloon Text"/>
    <w:basedOn w:val="style0"/>
    <w:next w:val="style25"/>
    <w:pPr>
      <w:spacing w:after="0" w:before="0" w:line="100" w:lineRule="atLeast"/>
      <w:contextualSpacing w:val="false"/>
    </w:pPr>
    <w:rPr>
      <w:rFonts w:ascii="Tahoma" w:cs="Tahoma" w:hAnsi="Tahoma"/>
      <w:sz w:val="16"/>
      <w:szCs w:val="16"/>
    </w:rPr>
  </w:style>
  <w:style w:styleId="style26" w:type="paragraph">
    <w:name w:val="Normal (Web)"/>
    <w:basedOn w:val="style0"/>
    <w:next w:val="style26"/>
    <w:pPr>
      <w:spacing w:after="28" w:before="28" w:line="100" w:lineRule="atLeast"/>
      <w:contextualSpacing w:val="false"/>
    </w:pPr>
    <w:rPr>
      <w:rFonts w:ascii="Times New Roman" w:cs="Times New Roman" w:eastAsia="Times New Roman" w:hAnsi="Times New Roman"/>
      <w:sz w:val="24"/>
      <w:szCs w:val="24"/>
      <w:lang w:eastAsia="ru-RU"/>
    </w:rPr>
  </w:style>
  <w:style w:styleId="style27" w:type="paragraph">
    <w:name w:val="Body Text Indent 2"/>
    <w:basedOn w:val="style0"/>
    <w:next w:val="style27"/>
    <w:pPr>
      <w:spacing w:after="120" w:before="0" w:line="480" w:lineRule="auto"/>
      <w:ind w:hanging="0" w:left="283" w:right="0"/>
      <w:contextualSpacing w:val="false"/>
    </w:pPr>
    <w:rPr>
      <w:rFonts w:ascii="Times New Roman" w:cs="Times New Roman" w:eastAsia="Times New Roman" w:hAnsi="Times New Roman"/>
      <w:sz w:val="28"/>
      <w:szCs w:val="28"/>
      <w:lang w:eastAsia="ru-RU"/>
    </w:rPr>
  </w:style>
  <w:style w:styleId="style28" w:type="paragraph">
    <w:name w:val="Знак Знак Знак Знак"/>
    <w:basedOn w:val="style0"/>
    <w:next w:val="style28"/>
    <w:pPr>
      <w:spacing w:after="160" w:before="0" w:line="240" w:lineRule="exact"/>
      <w:contextualSpacing w:val="false"/>
    </w:pPr>
    <w:rPr>
      <w:rFonts w:ascii="Verdana" w:cs="Times New Roman" w:eastAsia="Times New Roman" w:hAnsi="Verdana"/>
      <w:sz w:val="20"/>
      <w:szCs w:val="20"/>
      <w:lang w:val="en-US"/>
    </w:rPr>
  </w:style>
  <w:style w:styleId="style29" w:type="paragraph">
    <w:name w:val="List Paragraph"/>
    <w:basedOn w:val="style0"/>
    <w:next w:val="style29"/>
    <w:pPr>
      <w:spacing w:after="200" w:before="0"/>
      <w:ind w:hanging="0" w:left="720" w:right="0"/>
      <w:contextualSpacing/>
    </w:pPr>
    <w:rPr/>
  </w:style>
  <w:style w:styleId="style30" w:type="paragraph">
    <w:name w:val="  ConsPlusNormal"/>
    <w:next w:val="style30"/>
    <w:pPr>
      <w:widowControl/>
      <w:suppressAutoHyphens w:val="true"/>
      <w:spacing w:after="200" w:before="0" w:line="276" w:lineRule="auto"/>
      <w:contextualSpacing w:val="false"/>
    </w:pPr>
    <w:rPr>
      <w:rFonts w:ascii="Arial" w:cs="Tahoma" w:eastAsia="Arial" w:hAnsi="Arial"/>
      <w:b w:val="false"/>
      <w:i w:val="false"/>
      <w:strike w:val="false"/>
      <w:dstrike w:val="false"/>
      <w:color w:val="00000A"/>
      <w:sz w:val="20"/>
      <w:szCs w:val="24"/>
      <w:u w:val="none"/>
      <w:lang w:bidi="hi-IN" w:eastAsia="zh-CN" w:val="ru-RU"/>
    </w:rPr>
  </w:style>
  <w:style w:styleId="style31" w:type="paragraph">
    <w:name w:val="  ConsPlusCell"/>
    <w:next w:val="style31"/>
    <w:pPr>
      <w:widowControl/>
      <w:suppressAutoHyphens w:val="true"/>
      <w:spacing w:after="200" w:before="0" w:line="276" w:lineRule="auto"/>
      <w:contextualSpacing w:val="false"/>
    </w:pPr>
    <w:rPr>
      <w:rFonts w:ascii="Arial" w:cs="Tahoma" w:eastAsia="Arial" w:hAnsi="Arial"/>
      <w:b w:val="false"/>
      <w:i w:val="false"/>
      <w:strike w:val="false"/>
      <w:dstrike w:val="false"/>
      <w:color w:val="00000A"/>
      <w:sz w:val="20"/>
      <w:szCs w:val="24"/>
      <w:u w:val="none"/>
      <w:lang w:bidi="hi-IN" w:eastAsia="zh-CN" w:val="ru-RU"/>
    </w:rPr>
  </w:style>
  <w:style w:styleId="style32" w:type="paragraph">
    <w:name w:val="  ConsPlusNonformat"/>
    <w:next w:val="style32"/>
    <w:pPr>
      <w:widowControl/>
      <w:suppressAutoHyphens w:val="true"/>
      <w:spacing w:after="200" w:before="0" w:line="276" w:lineRule="auto"/>
      <w:contextualSpacing w:val="false"/>
    </w:pPr>
    <w:rPr>
      <w:rFonts w:ascii="Courier New" w:cs="Tahoma" w:eastAsia="Arial" w:hAnsi="Courier New"/>
      <w:b w:val="false"/>
      <w:i w:val="false"/>
      <w:strike w:val="false"/>
      <w:dstrike w:val="false"/>
      <w:color w:val="00000A"/>
      <w:sz w:val="20"/>
      <w:szCs w:val="24"/>
      <w:u w:val="none"/>
      <w:lang w:bidi="hi-IN" w:eastAsia="zh-CN" w:val="ru-RU"/>
    </w:rPr>
  </w:style>
  <w:style w:styleId="style33" w:type="paragraph">
    <w:name w:val="  ConsPlusTitle"/>
    <w:next w:val="style33"/>
    <w:pPr>
      <w:widowControl/>
      <w:suppressAutoHyphens w:val="true"/>
      <w:spacing w:after="200" w:before="0" w:line="276" w:lineRule="auto"/>
      <w:contextualSpacing w:val="false"/>
    </w:pPr>
    <w:rPr>
      <w:rFonts w:ascii="Arial" w:cs="Tahoma" w:eastAsia="Arial" w:hAnsi="Arial"/>
      <w:b/>
      <w:i w:val="false"/>
      <w:strike w:val="false"/>
      <w:dstrike w:val="false"/>
      <w:color w:val="00000A"/>
      <w:sz w:val="20"/>
      <w:szCs w:val="24"/>
      <w:u w:val="none"/>
      <w:lang w:bidi="hi-IN" w:eastAsia="zh-CN" w:val="ru-RU"/>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13</TotalTime>
  <Application>LibreOffice/4.0.1.2$Windows_x86 LibreOffice_project/84102822e3d61eb989ddd325abf1ac077904985</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2014-03-12T11:48:00Z</dcterms:created>
  <dc:creator>ConsultantPlus</dc:creator>
  <cp:lastModifiedBy>Владелец</cp:lastModifiedBy>
  <cp:lastPrinted>2014-03-12T20:41:24Z</cp:lastPrinted>
  <dcterms:modified xsi:type="dcterms:W3CDTF">2014-03-12T12:01:00Z</dcterms:modified>
  <cp:revision>3</cp:revision>
  <dc:title>Федеральный закон от 26.12.1995 N 208-ФЗ(ред. от 28.12.2013)"Об акционерных обществах"</dc:title>
</cp:coreProperties>
</file>