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 xml:space="preserve">ООО «Радострой» </w:t>
      </w:r>
    </w:p>
    <w:p>
      <w:pPr>
        <w:pStyle w:val="style0"/>
        <w:spacing w:after="0" w:before="0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150040,  г. Ярославль, ул. Свердлова, д.74</w:t>
      </w:r>
    </w:p>
    <w:p>
      <w:pPr>
        <w:pStyle w:val="style0"/>
        <w:spacing w:after="0" w:before="0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 xml:space="preserve">Департамент социально-экономического развития города мэрии города  Ярославля  </w:t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ул.Депутатская, д.4, г.Ярославль, 150000</w:t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МКУ «Агентство по муниципальному заказу ЖКХ» города Ярославль</w:t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150000, г. Ярославль, ул. Депутатская, 7</w:t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Федеральная  службы охраны Российской Федерации центра специальной связи и информации</w:t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150000, г.Ярославль</w:t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ЗАО «Сбербанк - АСТ»</w:t>
      </w:r>
    </w:p>
    <w:p>
      <w:pPr>
        <w:pStyle w:val="style0"/>
        <w:spacing w:after="0" w:before="0" w:line="100" w:lineRule="atLeast"/>
        <w:ind w:hanging="0" w:left="4536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115184, г. Москва, ул. Большая Татарская, д.9.</w:t>
      </w:r>
    </w:p>
    <w:p>
      <w:pPr>
        <w:pStyle w:val="style0"/>
        <w:ind w:hanging="0" w:left="4536" w:right="0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  <w:t>РЕШЕНИЕ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  <w:t>по делу о нарушении законодательства о размещении заказов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  <w:t xml:space="preserve">№ </w:t>
      </w:r>
      <w:r>
        <w:rPr>
          <w:rFonts w:ascii="Times New Roman" w:cs="Times New Roman" w:hAnsi="Times New Roman"/>
          <w:sz w:val="26"/>
          <w:szCs w:val="26"/>
        </w:rPr>
        <w:t>05-02/123Ж-13</w:t>
      </w:r>
    </w:p>
    <w:p>
      <w:pPr>
        <w:pStyle w:val="style0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</w:pPr>
      <w:r>
        <w:rPr>
          <w:rFonts w:ascii="Times New Roman" w:cs="Times New Roman" w:hAnsi="Times New Roman"/>
          <w:sz w:val="26"/>
          <w:szCs w:val="26"/>
        </w:rPr>
        <w:t>Резолютивная часть решения объявлена 03 июня 2013 года                      г.Ярославль                             Решение изготовлено в полном объеме 06 июня 2013 года</w:t>
      </w:r>
    </w:p>
    <w:p>
      <w:pPr>
        <w:pStyle w:val="style0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Комиссия Управления Федеральной антимонопольной службы по Ярославской области по контролю в сфере размещения заказов (далее – Комиссия) в составе: председатель Комиссии – заместитель руководителя управления Паутов И.Г., членов Комиссии -  начальник отдела</w:t>
      </w:r>
      <w:r>
        <w:rPr/>
        <w:t xml:space="preserve"> </w:t>
      </w:r>
      <w:r>
        <w:rPr>
          <w:rFonts w:ascii="Times New Roman" w:cs="Times New Roman" w:hAnsi="Times New Roman"/>
          <w:sz w:val="26"/>
          <w:szCs w:val="26"/>
        </w:rPr>
        <w:t>контроля размещения государственного заказа Крюкова Т.В. – ведущий специалист-эксперт отдела контроля размещения государственного заказа Смирнова Н.В., государственный инспектор отдела контроля размещения государственного заказа Запольская Т.И.,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 участием: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от заявителя – ООО «Радострой» -  представителей по доверенности  -Шмелева С.В., Воронина Ю.С.;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от уполномоченного органа – Департамента социально-экономического развития города мэрии города  Ярославля - представителей по доверенности Казакова Д.В., Беляевой  Н.М.;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от заказчика - МКУ «Агентство по муниципальному заказу ЖКХ» города Ярославль – директор Пойкалайнена  М.В., представителя по доверенности – Пичугина С.В.;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от Федеральной службы охраны Российской Федерации центра специальной связи и информации – представителя по доверенности – Колодезневой  Э.В.;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от оператора торговой площадки -  ЗАО «Сбербанк - АСТ» -  извещенный  о дате и времени рассмотрения дела, на рассмотрение жалобы представителя не направил,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рассмотрев жалобу ООО «Радострой» на действия заказчика - муниципальное казенное учреждение «Агентство по муниципальному заказу ЖКХ» города Ярославля (далее – заказчик), уполномоченного органа - департамента социально-экономического развития города мэрии города Ярославля (далее – уполномоченный орган, департамент) при проведении открытого аукциона в электронной форме № 114 на право заключения муниципального контракта на выполнение работ по содержанию улично-дорожной сети города Ярославля во втором полугодии  2013 года и первом полугодии 2014 года (извещение № 0371300027813000115), установила следующее.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 Управление Федеральной антимонопольной службы по Ярославской области (Ярославское УФАС России) поступила жалоба заявителя на действия Заказчика  при проведении открытого аукциона в электронной форме.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По мнению заявителя, поскольку согласно документации об аукционе одним из видов выполняемых работ является очистка от пыли, грязи, мусора внутренней части моста путепровода; внутренняя часть мостов содержит (должна содержать) сети связи и спецсвязи допуск участников размещения заказа к проведению подобных работ должен быть ограничен. В соответствии со статьей 27 Закона РФ «О государственной тайне» допуск предприятий, учреждений и организаций к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тайны, осуществляется путем получения ими в порядке, устанавливаемом Правительством Российской Федерации, лицензий на проведение работ со сведениями соответствующей степени секретности. В нарушение указанной нормы права документация об аукционе не содержит требования о наличии лицензии на проведение работ со сведениями, составляющими государственную тайну, и в случае проведения торгов к сведениям, составляющим государственную тайну, будет допущен неограниченный круг лиц, что нарушает действующее законодательство. Заявитель просит провести проверку соблюдения федерального законодательства при размещении заказа на участие в открытом аукционе в электронной форме на право заключения муниципального контракта на выполнение работ по содержанию улично-дорожной сети города Ярославля во втором полугодии  2013 года и первом полугодии 2014 года, выдать предписание об устранении нарушений федерального законодательства. Принять меры по устранению нарушений.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Представители уполномоченного органа с доводами жалобы не согласились,  представили  пояснения, в которых утверждают, что для выполнения работ, являющихся предметом аукциона, не требуется наличие у участников размещения заказа лицензии на проведение работ с использованием сведений, составляющих государственную тайну. Просят признать жалобу ООО «Радострой» необоснованной.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Заказчик на заседании Комиссии заявил, что оставляет вопрос о необходимости соответствующей лицензии на выполнение работ, являющихся предметом аукциона, на усмотрение Комиссии. Заказчиком на заседание  Комиссии предоставлен ответ ОАО «Ростелеком»  от 29.04.2013г. № 0318/05/1949-13 следующего содержания: ОАО «Ростелеком» сообщает о наличии сетей связи, спецсвязи в улично-дорожных сетях и в искусственных сооружениях. Обслуживание и доступ к ним возможен физическим и юридическим лицам только на основании ФЗ № 5485-1 от 21.07.1993г. «О государственной тайне».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При подготовке к заседанию Комиссии Ярославским УФАС России был направлен запрос № 4138/05-01  от 30.05.2013г. (далее – запрос) начальнику Ярославского и Костромского филиалов ОАО «Ростелеком»  (далее – ОАО «Ростелеком») с просьбой пояснить требуется ли лицензия на проведение работ с использованием сведений, составляющих государственную тайну, при выполнении работ по очистке от пыли, грязи, мусора внутренней части мостов, содержащих сети связи и специальной связи.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 ответ на указанный запрос  ОАО «Ростелеком» в своем письме № 031/05/2348-13 от 31.05.2013г. пояснил, что ОАО «Ростелеком» такой информацией не располагает, поскольку уполномоченным органом на ведение лицензионной деятельности по допуску предприятий к проведению работ, связанных с использованием сведений, составляющих государственную тайну, является Федеральная служба безопасности Российской Федерации и её территориальные органы.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Также Ярославским УФАС России был отправлен аналогичный запрос в УФСБ России по Ярославской области  (№ 4097/05-01 от 29.05.2013г.), в ответе на который УФСБ России по Ярославской области сообщает, что данный запрос целесообразнее адресовать в Центр специальной связи и информации ФСО России в Ярославской области, поскольку данный вопрос относится к компетенции ФСО Российской Федерации.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На заседании Комиссии в качестве специалиста присутствовала сотрудник Федеральной службы охраны Российской Федерации центра специальной связи и информации, Колодезнева Э.В. которая пояснила следующее.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Сети специальной связи (кабели связи) проходят через один мост г. Ярославля, указанный в Приложении № 1 «Титульный список» к Документации об открытом аукционе в электронной форме, размещаются в телефонной канализации, принадлежащей на праве собственности не муниципальным органам, а иным организациям (операторам связи). Телефонная канализация представляет собой отдельный объект инфраструктуры - группу асбоцементных труб, размещаемую под пешеходной частью моста в специальном желобе. Доступа к телефонной канализации с внешней и внутренней стороны моста не имеется. При выполнении работ, предусмотренных муниципальным контрактом, какие-либо действия подрядчика в отношении телефонной канализации исключаются.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Лицензии на проведение работ с использованием сведений, составляющих государственную тайну, для выполнения работ по очистке от пыли, грязи, мусора внутренней части мостов, содержащих сети специальной связи не требуется, поскольку для выполнения работ в рамках муниципального контракта не требуется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ознакомление подрядчика со сведениями, составляющими государственную тайну.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Подрядчику не предоставляются заказчиком сведения о дислокации, назначении, степени готовности, защищенности, обеспечении безопасности или эксплуатации режимных объектов, сведения, раскрывающие организацию или функционирование всех видов связи, радиолокационного, радиотехнического обеспечения войск, т.е. информация, составляющая государственную тайну в соответствии с пунктами 22,27 Указа Президента Российской Федерации т 30 ноября 1995 г. № 1203 «Об утверждении перечня сведений, отнесенных к государственной тайне».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Владельцем сведений, составляющих государственную тайну, является ФСО России, которая не уполномочивала заказчика на предоставление подобных сведений подрядчикам. Более того, заказчик не располагает информацией относительно размещения сетей специальной связи в телефонной канализации на мостах, путепроводах, а также на землях поселений.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Комментируя представленный заказчиком ответ ОАО «Ростелеком», представитель Федеральной  службы охраны Российской Федерации центра специальной связи и информации сообщила, что ОАО «Ростелеком» не располагает доступом к сведениям о дислокации, назначении, степени готовности, защищенности, обеспечении безопасности или эксплуатации режимных объектов, сведениям, раскрывающием организацию или функционирование всех видов связи, радиолокационного, радиотехнического обеспечения войск, т.е. информацией, составляющей государственную тайну в соответствии с пунктами 22,27 Указа Президента Российской Федерации т 30 ноября 1995 г. № 1203 «Об утверждении перечня сведений, отнесенных к государственной тайне».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bookmarkStart w:id="0" w:name="_GoBack"/>
      <w:bookmarkEnd w:id="0"/>
      <w:r>
        <w:rPr>
          <w:rFonts w:ascii="Times New Roman" w:cs="Times New Roman" w:hAnsi="Times New Roman"/>
          <w:sz w:val="26"/>
          <w:szCs w:val="26"/>
        </w:rPr>
        <w:t>Заслушав представителей заказчика и уполномоченного органа, приглашенного специалиста Федеральной службы охраны Российской Федерации центра специальной связи и информации, изучив представленные документы и материалы дела, Комиссия приходит к следующим выводам.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Уполномоченным органом – Департаментом социально-экономического развития города мэрии города  Ярославля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23.05.2013г. размещено извещение № 0371300027813000115 о проведении открытого аукциона в электронной форме № 114 на право заключения муниципального контракта на выполнение работ по содержанию улично-дорожной сети города Ярославля во втором полугодии  2013 года и первом полугодии 2014 года.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Начальная (максимальная) цена контракта: 509 709 283 руб. 13 коп. Заказчиком является МКУ «Агентство по муниципальному заказу ЖКХ» города Ярославль.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Согласно статье 5 Федерального закона от 21.07.2005 № 94-ФЗ под размещением заказов на поставки товаров, выполнение работ, оказание услуг для государственных или муниципальных нужд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 на поставки товаров, выполнение работ, оказание услуг для государственных или муниципальных нужд.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 силу статьи  10 Федерального закона от 21.07.2005 № 94-ФЗ размещение заказа может осуществляться путем проведения торгов в форме конкурса, аукциона, в том числе аукциона в электронной форме.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Под открытым аукционом в электронной форме на право заключить государственный или муниципальный контракт понимается открытый аукцион, проведение которого обеспечивается оператором электронной площадки на сайте в сети Интернет в порядке, установленном главой 3.1 Федерального закона от 21.07.2005 № 94-ФЗ (статья  41.1 Федерального закона от 21.07.2005 № 94-ФЗ).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Пунктом 1 части 1 статьи 11 Закона № 94-ФЗ предусмотрено, что при размещении заказа путем проведения торгов устанавливаются обязательные требования к участникам размещения заказа об их соответствии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 Частью 4 данной статьи определено, что кроме указанных в части 1 - 3 названной статьи требований Правительство Российской Федерации, заказчик, уполномоченный орган не вправе устанавливать иные требования к участникам размещения заказа.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Согласно части 2 статьи 8 Закона № 94-ФЗ участие в размещении заказов может быть ограничено только в случаях, предусмотренных настоящим Федеральным законом и иными федеральными законами.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Согласно частям 1, 2, пункту 1 части 4 статьи 34 Закона № 94-ФЗ документация об аукционе разрабатывается заказчиком, уполномоченным органом, специализированной организацией и утверждается заказчиком, уполномоченным органом.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 соответствии с частью 1 статьи 41.6 Закона № 94-ФЗ документация об открытом аукционе в электронной форме должна соответствовать требованиям, предусмотренным частями 1 - 3.2, 4.1 - 6 статьи 34 Закона № 94-ФЗ.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Частью 2.1 статьи 34 Закона № 94-ФЗ предусмотрено, что не допускается включать в документацию об аукционе (в том числе в форме требований к качеству, техническим характеристикам товара, работ, услуг, требований к функциональным характеристикам (потребительским свойствам) товара) требования к производителю товара, к участнику размещения заказа (в том числе требования к квалификации участника размещения заказа, включая наличие у участника размещения заказа опыта работы), а также требования к его деловой репутации, требования о наличии у участника размещения заказа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выполнения работ, оказания услуг, являющихся предметом контракта, за исключением случаев, если возможность установления таких требований к участнику размещения заказа предусмотрена Законом № 94-ФЗ.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Как следует из документации об аукционе, предметом открытого аукциона является право на заключение муниципального контракта на выполнение работ по содержанию улично-дорожной сети города Ярославля во втором полугодии  2013 года и первом полугодии 2014 года. Из предмета открытого аукциона, наименования работ и состава документации не следует, что для их проведения необходимо наличие лицензии для работы со сведениями, составляющими государственную тайну.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 статье 2 Закона Российской Федерации от 21.07.1993 № 5485-1 "О государственной тайне" (далее – Закон о государственной тайне) закреплены следующие понятия: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государственная тайна -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носители сведений, составляющих государственную тайну, - материальные объекты, в том числе физические поля, в которых сведения, составляющие государственную тайну, находят свое отображение в виде символов, образов, сигналов, технических решений и процессов;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средства защиты информации - технические, криптографические, программные и другие средства, предназначенные для защиты сведений, составляющих государственную тайну, средства, в которых они реализованы, а также средства контроля эффективности защиты информации.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Перечень сведений, составляющих государственную тайну - 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федеральным законодательством.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Согласно статьи 27 Закона о государственной тайне допуск предприятий, учреждений и организаций к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тайны, осуществляется путем получения ими в порядке, устанавливаемом Правительством Российской Федерации, лицензий на проведение работ со сведениями соответствующей степени секретности.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Из пункта 1 Положения 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 утвержденного Постановлением Правительства РФ от 15.04.1995 № 333, следует, что лицензия является официальным документом, который разрешает осуществление на определенных условиях конкретного вида деятельности в течение установленного срока.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Статьей 17 Закона о государственной тайне установлено, что передача сведений, составляющих государственную тайну, предприятиям, учреждениям,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власти, в распоряжении которого в соответствии со статьей 9 настоящего Закона находятся соответствующие сведения, и только в объеме, необходимом для выполнения этих работ. При этом до передачи сведений, составляющих государственную тайну, заказчик обязан убедиться в наличии у предприятия, учреждения или организации лицензии на проведение работ с использованием сведений соответствующей степени секретности, а у граждан – соответствующего допуска.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Таким образом передача сведений, составляющих государственную тайну, иным лицам  в объеме, необходимом для выполнения совместных и других работ, возможна лишь при наличии у них соответствующей лицензии, либо допуска. При этом, лицензия должна быть выдана на осуществление конкретного вида деятельности и устанавливать возможность осуществлять работы со сведениями определенной степени секретности.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На заседании Комиссии установлено, что заказчик не владеет сведениями, содержащими государственную тайну, и не имеет лицензии на проведение работ с использованием сведений соответствующей степени секретности, в связи с чем не может установить ни конкретный вид деятельности, ни степень секретности.</w:t>
      </w:r>
      <w:r>
        <w:rPr/>
        <w:t xml:space="preserve">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Подрядчику не предоставляются заказчиком сведения о дислокации, назначении, степени готовности, защищенности, обеспечении безопасности или эксплуатации режимных объектов, сведения, раскрывающие организацию или функционирование всех видов связи, радиолокационного, радиотехнического обеспечения войск, т.е. информация, составляющая государственную тайну в соответствии с пунктами 22,27 Указа Президента Российской Федерации т 30 ноября 1995 г. № 1203 «Об утверждении перечня сведений, отнесенных к государственной тайне».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Участник размещения заказа, с которым будет заключен муниципальный контракт в результате проведения аукциона, получит лишь доступ к мостам, путепроводам и иным объектам улично-дорожной сети для выполнения работ, являющихся предметом данного заказа. При этом следует иметь ввиду, что вышеуказанные объекты не являются «режимными», не засекречены, доступ к ним имеется у неограниченного круга лиц. Доступ к телефонной канализации с внешней и внутренней стороны моста не имеется. При выполнение работ, предусмотренных муниципальным контрактом, какие-либо действия подрядчика в отношении телефонной канализации исключаются.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Кроме того, согласно пункту 3 технического задания документации об Аукционе объем и состав работ определяются в соответствии с Титульным списком на выполнение работ по содержанию улично-дорожной сети города Ярославля во втором полугодии 2013 года и первом полугодии 2014 года (Приложение 1 к техническому заданию).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Согласно приложению № 1 к техническому заданию документации об Аукционе «Титульный список на выполнение работ по содержанию улично – дорожной сети города Ярославля во втором полугодии 2013 года и в первом полугодии 2014 года» уборке подлежат тротуары и лестничные сходы мостов и путепроводов, а не сети связи и спецсвязи.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От участника размещения заказа не требуется обслуживание сетей связи и спецсвязи, ему не предоставляется доступ к сведениям, составляющим государственную тайну.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Таким образом, при проведении открытого аукциона в электронной форме на право заключения муниципального контракта на выполнение работ по содержанию улично-дорожной сети города Ярославля во втором полугодии  2013 года и первом полугодии 2014 года заказчик и уполномоченный орган  правомерно не требуют предоставления в составе заявок  участников размещения заказа копии лицензий на проведение работ со сведениями, составляющими государственную тайну. В случае установления данного требования заказчик, уполномоченный орган нарушили бы требования законодательства, что привело бы к ограничению участников размещения заказа.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На основании изложенного и руководствуясь частью 6 статьи 60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нужд», Административным регламентом, утвержденным приказом ФАС России от 24.07.2012г. № 498, Комиссия Ярославского УФАС России по контролю в сфере размещения заказов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  <w:t xml:space="preserve"> решила: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признать жалобу ООО «Радострой» на действия заказчика - муниципальное казенное учреждение «Агентство по муниципальному заказу ЖКХ» города Ярославля, уполномоченного органа - департамента социально-экономического развития города мэрии города Ярославля  при проведении открытого аукциона в электронной форме № 114 на право заключения муниципального контракта на выполнение работ по содержанию улично-дорожной сети города Ярославля во втором полугодии  2013 года и первом полугодии 2014 года необоснованной.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Председатель Комиссии                                                                                  И.Г.Паутов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Члены Комиссии                                                                                            Т.В.Крюкова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6"/>
          <w:szCs w:val="26"/>
        </w:rPr>
        <w:t>Н.В.Смирнова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6"/>
          <w:szCs w:val="26"/>
        </w:rPr>
        <w:t>Т.И.Запольская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2013-06-05T09:01:00.00Z</dcterms:created>
  <dc:creator>Владелец</dc:creator>
  <cp:lastModifiedBy>Владелец</cp:lastModifiedBy>
  <cp:lastPrinted>2013-06-06T14:53:00.00Z</cp:lastPrinted>
  <dcterms:modified xsi:type="dcterms:W3CDTF">2013-06-06T15:18:00.00Z</dcterms:modified>
  <cp:revision>6</cp:revision>
</cp:coreProperties>
</file>